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CC" w:rsidRPr="00B05B4E" w:rsidRDefault="009214CC" w:rsidP="009214CC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caps/>
          <w:sz w:val="28"/>
          <w:szCs w:val="28"/>
        </w:rPr>
      </w:pPr>
      <w:r w:rsidRPr="00B05B4E">
        <w:rPr>
          <w:b w:val="0"/>
          <w:sz w:val="28"/>
          <w:szCs w:val="28"/>
        </w:rPr>
        <w:t>Нефтегорская межрайонная прокуратура разъясняет: «Пенсия по потере кормильца вместо алиментов</w:t>
      </w:r>
      <w:proofErr w:type="gramStart"/>
      <w:r w:rsidRPr="00B05B4E">
        <w:rPr>
          <w:b w:val="0"/>
          <w:sz w:val="28"/>
          <w:szCs w:val="28"/>
        </w:rPr>
        <w:t>.»</w:t>
      </w:r>
      <w:proofErr w:type="gramEnd"/>
    </w:p>
    <w:p w:rsidR="009214CC" w:rsidRPr="00EF7633" w:rsidRDefault="009214CC" w:rsidP="00921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3763"/>
      </w:tblGrid>
      <w:tr w:rsidR="009214CC" w:rsidRPr="00EF7633" w:rsidTr="00EC668C">
        <w:tc>
          <w:tcPr>
            <w:tcW w:w="4311" w:type="dxa"/>
          </w:tcPr>
          <w:p w:rsidR="009214CC" w:rsidRPr="00EF7633" w:rsidRDefault="009214CC" w:rsidP="00EC668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Roboto" w:eastAsia="Times New Roman" w:hAnsi="Roboto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00CCAF6A" wp14:editId="47722E74">
                  <wp:extent cx="3551274" cy="3413051"/>
                  <wp:effectExtent l="0" t="0" r="0" b="0"/>
                  <wp:docPr id="1" name="Рисунок 1" descr="C:\Users\Svetlana\Downloads\5E50F5AC-910B-46A7-8A93-CABB8E814B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ownloads\5E50F5AC-910B-46A7-8A93-CABB8E814B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376" cy="341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4" w:type="dxa"/>
          </w:tcPr>
          <w:p w:rsidR="009214CC" w:rsidRPr="00EF7633" w:rsidRDefault="009214CC" w:rsidP="00EC668C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9214CC" w:rsidRPr="00B05B4E" w:rsidRDefault="009214CC" w:rsidP="00605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B4E">
        <w:rPr>
          <w:rFonts w:ascii="Times New Roman" w:eastAsia="Times New Roman" w:hAnsi="Times New Roman" w:cs="Times New Roman"/>
          <w:sz w:val="28"/>
          <w:szCs w:val="28"/>
        </w:rPr>
        <w:t xml:space="preserve">Разъясняет ситуацию </w:t>
      </w:r>
      <w:r w:rsidR="00B05B4E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bookmarkStart w:id="0" w:name="_GoBack"/>
      <w:bookmarkEnd w:id="0"/>
      <w:r w:rsidRPr="00B05B4E">
        <w:rPr>
          <w:rFonts w:ascii="Times New Roman" w:eastAsia="Times New Roman" w:hAnsi="Times New Roman" w:cs="Times New Roman"/>
          <w:sz w:val="28"/>
          <w:szCs w:val="28"/>
        </w:rPr>
        <w:t xml:space="preserve"> Нефтегорского межрайонного прокурора Александр Галузин.</w:t>
      </w:r>
    </w:p>
    <w:p w:rsidR="009214CC" w:rsidRPr="00B05B4E" w:rsidRDefault="009214CC" w:rsidP="00605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4E">
        <w:rPr>
          <w:rFonts w:ascii="Times New Roman" w:eastAsia="Times New Roman" w:hAnsi="Times New Roman" w:cs="Times New Roman"/>
          <w:sz w:val="28"/>
          <w:szCs w:val="28"/>
        </w:rPr>
        <w:t>В силу статьи 278 Гражданского процессуального кодекса Российской Федерации и статьи 65 Федерального закона «Об исполнительном производстве», взыскатели алиментов имеют возможность инициировать процедуру признания безуспешно разыскиваемого должника безвестно отсутствующим для последующего получения пенсии по потере кормильца на детей.</w:t>
      </w:r>
    </w:p>
    <w:p w:rsidR="009214CC" w:rsidRPr="00B05B4E" w:rsidRDefault="009214CC" w:rsidP="00605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4E">
        <w:rPr>
          <w:rFonts w:ascii="Times New Roman" w:eastAsia="Times New Roman" w:hAnsi="Times New Roman" w:cs="Times New Roman"/>
          <w:sz w:val="28"/>
          <w:szCs w:val="28"/>
        </w:rPr>
        <w:t>В ходе исполнительного производства судебный пристав-исполнитель по заявлению взыскателя либо своей инициативе объявляет исполнительный розыск должника, его имущества, при условии, что совершенные им ранее иные исполнительные действия не позволили установить их местонахождение.</w:t>
      </w:r>
    </w:p>
    <w:p w:rsidR="009214CC" w:rsidRPr="00B05B4E" w:rsidRDefault="009214CC" w:rsidP="00605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4E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B05B4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05B4E">
        <w:rPr>
          <w:rFonts w:ascii="Times New Roman" w:eastAsia="Times New Roman" w:hAnsi="Times New Roman" w:cs="Times New Roman"/>
          <w:sz w:val="28"/>
          <w:szCs w:val="28"/>
        </w:rPr>
        <w:t xml:space="preserve"> если после проведения исполнительно-розыскных действий по розыску должника по исполнительному документу, содержащему требование о взыскании алиментов, в течение одного года со дня получения последних сведений о должнике не установлено его место нахождения, судебный пристав-исполнитель, осуществляющий розыск, информирует взыскателя о результатах проведенных исполнительно-розыскных действий и разъясняет взыскателю его право обратиться в суд с заявлением о признании должника безвестно отсутствующим в </w:t>
      </w:r>
      <w:proofErr w:type="gramStart"/>
      <w:r w:rsidRPr="00B05B4E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B05B4E">
        <w:rPr>
          <w:rFonts w:ascii="Times New Roman" w:eastAsia="Times New Roman" w:hAnsi="Times New Roman" w:cs="Times New Roman"/>
          <w:sz w:val="28"/>
          <w:szCs w:val="28"/>
        </w:rPr>
        <w:t>, установленном статьей 42 Гражданского кодекса Российской Федерации.</w:t>
      </w:r>
    </w:p>
    <w:p w:rsidR="009214CC" w:rsidRPr="00B05B4E" w:rsidRDefault="009214CC" w:rsidP="00605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4E"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об удовлетворении заявления взыскателя не освобождает должника от обязанности по уплате алиментов, вместе с тем является </w:t>
      </w:r>
      <w:r w:rsidRPr="00B05B4E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получения несовершеннолетним пенсии по потере кормильца, для чего решение суда и другие документы необходимо представить в отделение Пенсионного фонда по месту жительства.</w:t>
      </w:r>
    </w:p>
    <w:p w:rsidR="009214CC" w:rsidRPr="00B05B4E" w:rsidRDefault="009214CC" w:rsidP="00605D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7F4E" w:rsidRPr="00B05B4E" w:rsidRDefault="00DC7F4E" w:rsidP="00605D28">
      <w:pPr>
        <w:jc w:val="both"/>
      </w:pPr>
    </w:p>
    <w:sectPr w:rsidR="00DC7F4E" w:rsidRPr="00B0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95"/>
    <w:rsid w:val="00605D28"/>
    <w:rsid w:val="009214CC"/>
    <w:rsid w:val="00B05B4E"/>
    <w:rsid w:val="00DC7F4E"/>
    <w:rsid w:val="00E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CC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921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4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9214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B4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CC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921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4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9214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B4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Салманов</dc:creator>
  <cp:keywords/>
  <dc:description/>
  <cp:lastModifiedBy>User038004</cp:lastModifiedBy>
  <cp:revision>6</cp:revision>
  <dcterms:created xsi:type="dcterms:W3CDTF">2021-05-25T05:37:00Z</dcterms:created>
  <dcterms:modified xsi:type="dcterms:W3CDTF">2022-02-28T05:16:00Z</dcterms:modified>
</cp:coreProperties>
</file>