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F2" w:rsidRPr="00D55FF2" w:rsidRDefault="00D55FF2" w:rsidP="00D55FF2">
      <w:pPr>
        <w:spacing w:after="0" w:line="240" w:lineRule="auto"/>
        <w:ind w:firstLine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FF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55FF2" w:rsidRPr="00D55FF2" w:rsidRDefault="00D55FF2" w:rsidP="00D55FF2">
      <w:pPr>
        <w:spacing w:after="0" w:line="240" w:lineRule="auto"/>
        <w:ind w:firstLine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FF2">
        <w:rPr>
          <w:rFonts w:ascii="Times New Roman" w:hAnsi="Times New Roman" w:cs="Times New Roman"/>
          <w:b/>
          <w:sz w:val="28"/>
          <w:szCs w:val="28"/>
        </w:rPr>
        <w:t xml:space="preserve">САМАРСКАЯ ОБЛАСТЬ, </w:t>
      </w:r>
    </w:p>
    <w:p w:rsidR="00D55FF2" w:rsidRPr="00D55FF2" w:rsidRDefault="00D55FF2" w:rsidP="00D55FF2">
      <w:pPr>
        <w:spacing w:after="0" w:line="240" w:lineRule="auto"/>
        <w:ind w:firstLine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FF2">
        <w:rPr>
          <w:rFonts w:ascii="Times New Roman" w:hAnsi="Times New Roman" w:cs="Times New Roman"/>
          <w:b/>
          <w:sz w:val="28"/>
          <w:szCs w:val="28"/>
        </w:rPr>
        <w:t>МУНИЦИПАЛЬНЫЙ РАЙОН НЕФТЕГОРСКИЙ</w:t>
      </w:r>
    </w:p>
    <w:p w:rsidR="00D55FF2" w:rsidRPr="00D55FF2" w:rsidRDefault="00D55FF2" w:rsidP="00D55FF2">
      <w:pPr>
        <w:spacing w:after="0" w:line="240" w:lineRule="auto"/>
        <w:ind w:firstLine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FF2"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</w:p>
    <w:p w:rsidR="00D55FF2" w:rsidRPr="00D55FF2" w:rsidRDefault="00D55FF2" w:rsidP="00D55FF2">
      <w:pPr>
        <w:spacing w:after="0" w:line="240" w:lineRule="auto"/>
        <w:ind w:firstLine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FF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СЕМЁНОВКА</w:t>
      </w:r>
    </w:p>
    <w:p w:rsidR="00D55FF2" w:rsidRPr="00D55FF2" w:rsidRDefault="00D55FF2" w:rsidP="00D55FF2">
      <w:pPr>
        <w:pBdr>
          <w:bottom w:val="single" w:sz="12" w:space="1" w:color="auto"/>
        </w:pBdr>
        <w:spacing w:after="0" w:line="240" w:lineRule="auto"/>
        <w:ind w:firstLine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FF2"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D55FF2" w:rsidRPr="00D55FF2" w:rsidRDefault="00D55FF2" w:rsidP="00D55FF2">
      <w:pPr>
        <w:spacing w:after="0" w:line="240" w:lineRule="auto"/>
        <w:ind w:firstLine="56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FF2" w:rsidRPr="00D55FF2" w:rsidRDefault="00D55FF2" w:rsidP="00D55FF2">
      <w:pPr>
        <w:spacing w:after="0" w:line="240" w:lineRule="auto"/>
        <w:ind w:firstLine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FF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55FF2" w:rsidRPr="00D55FF2" w:rsidRDefault="00D55FF2" w:rsidP="00D55FF2">
      <w:pPr>
        <w:tabs>
          <w:tab w:val="left" w:pos="609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FF2" w:rsidRPr="00D55FF2" w:rsidRDefault="00D55FF2" w:rsidP="00D55F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FF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55FF2">
        <w:rPr>
          <w:rFonts w:ascii="Times New Roman" w:hAnsi="Times New Roman" w:cs="Times New Roman"/>
          <w:b/>
          <w:sz w:val="28"/>
          <w:szCs w:val="28"/>
        </w:rPr>
        <w:t xml:space="preserve">от  29 июня 2023г.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D55FF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№ 122</w:t>
      </w:r>
    </w:p>
    <w:p w:rsidR="00C90D73" w:rsidRPr="008121D5" w:rsidRDefault="00C90D73" w:rsidP="00C90D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55FF2" w:rsidRPr="00D55FF2" w:rsidRDefault="00C90D73" w:rsidP="004C0BF0">
      <w:pPr>
        <w:tabs>
          <w:tab w:val="left" w:pos="86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Собрания представителей сельского поселения </w:t>
      </w:r>
      <w:r w:rsidR="00D55FF2" w:rsidRPr="00D5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Семеновка</w:t>
      </w:r>
      <w:r w:rsidRPr="00D5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Нефтегорский </w:t>
      </w:r>
      <w:r w:rsidR="00D55FF2" w:rsidRPr="00D55FF2">
        <w:rPr>
          <w:rFonts w:ascii="Times New Roman" w:hAnsi="Times New Roman" w:cs="Times New Roman"/>
          <w:b/>
          <w:sz w:val="24"/>
          <w:szCs w:val="24"/>
        </w:rPr>
        <w:t>от 24</w:t>
      </w:r>
      <w:r w:rsidRPr="00D55FF2">
        <w:rPr>
          <w:rFonts w:ascii="Times New Roman" w:hAnsi="Times New Roman" w:cs="Times New Roman"/>
          <w:b/>
          <w:sz w:val="24"/>
          <w:szCs w:val="24"/>
        </w:rPr>
        <w:t>.07.2019</w:t>
      </w:r>
      <w:r w:rsidR="00D55FF2" w:rsidRPr="00D55FF2">
        <w:rPr>
          <w:rFonts w:ascii="Times New Roman" w:hAnsi="Times New Roman" w:cs="Times New Roman"/>
          <w:b/>
          <w:sz w:val="24"/>
          <w:szCs w:val="24"/>
        </w:rPr>
        <w:t xml:space="preserve">г.  </w:t>
      </w:r>
      <w:r w:rsidRPr="00D55FF2">
        <w:rPr>
          <w:rFonts w:ascii="Times New Roman" w:hAnsi="Times New Roman" w:cs="Times New Roman"/>
          <w:b/>
          <w:sz w:val="24"/>
          <w:szCs w:val="24"/>
        </w:rPr>
        <w:t xml:space="preserve">№  </w:t>
      </w:r>
      <w:r w:rsidR="00D55FF2" w:rsidRPr="00D55FF2">
        <w:rPr>
          <w:rFonts w:ascii="Times New Roman" w:hAnsi="Times New Roman" w:cs="Times New Roman"/>
          <w:b/>
          <w:sz w:val="24"/>
          <w:szCs w:val="24"/>
        </w:rPr>
        <w:t>165</w:t>
      </w:r>
    </w:p>
    <w:p w:rsidR="00C90D73" w:rsidRPr="00D55FF2" w:rsidRDefault="00C90D73" w:rsidP="004C0BF0">
      <w:pPr>
        <w:tabs>
          <w:tab w:val="left" w:pos="8640"/>
        </w:tabs>
        <w:spacing w:after="0"/>
        <w:jc w:val="center"/>
        <w:rPr>
          <w:rStyle w:val="a5"/>
          <w:rFonts w:ascii="Times New Roman" w:hAnsi="Times New Roman" w:cs="Times New Roman"/>
          <w:bCs w:val="0"/>
          <w:sz w:val="24"/>
          <w:szCs w:val="24"/>
        </w:rPr>
      </w:pPr>
      <w:r w:rsidRPr="00D55FF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D55FF2">
        <w:rPr>
          <w:rStyle w:val="a5"/>
          <w:rFonts w:ascii="Times New Roman" w:hAnsi="Times New Roman" w:cs="Times New Roman"/>
          <w:sz w:val="24"/>
          <w:szCs w:val="24"/>
        </w:rPr>
        <w:t xml:space="preserve">Об утверждении Порядка организации и проведения публичных слушаний или общественных обсуждений в сельском поселении </w:t>
      </w:r>
      <w:r w:rsidR="00D55FF2" w:rsidRPr="00D55FF2">
        <w:rPr>
          <w:rStyle w:val="a5"/>
          <w:rFonts w:ascii="Times New Roman" w:hAnsi="Times New Roman" w:cs="Times New Roman"/>
          <w:sz w:val="24"/>
          <w:szCs w:val="24"/>
        </w:rPr>
        <w:t>Семеновка</w:t>
      </w:r>
      <w:r w:rsidR="004C0BF0" w:rsidRPr="00D55FF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D55FF2">
        <w:rPr>
          <w:rStyle w:val="a5"/>
          <w:rFonts w:ascii="Times New Roman" w:hAnsi="Times New Roman" w:cs="Times New Roman"/>
          <w:bCs w:val="0"/>
          <w:sz w:val="24"/>
          <w:szCs w:val="24"/>
        </w:rPr>
        <w:t>м</w:t>
      </w:r>
      <w:r w:rsidRPr="00D55FF2">
        <w:rPr>
          <w:rStyle w:val="a5"/>
          <w:rFonts w:ascii="Times New Roman" w:hAnsi="Times New Roman" w:cs="Times New Roman"/>
          <w:sz w:val="24"/>
          <w:szCs w:val="24"/>
        </w:rPr>
        <w:t xml:space="preserve">униципального района </w:t>
      </w:r>
      <w:r w:rsidR="007921FC" w:rsidRPr="00D55FF2">
        <w:rPr>
          <w:rStyle w:val="a5"/>
          <w:rFonts w:ascii="Times New Roman" w:hAnsi="Times New Roman" w:cs="Times New Roman"/>
          <w:bCs w:val="0"/>
          <w:sz w:val="24"/>
          <w:szCs w:val="24"/>
        </w:rPr>
        <w:fldChar w:fldCharType="begin"/>
      </w:r>
      <w:r w:rsidRPr="00D55FF2">
        <w:rPr>
          <w:rStyle w:val="a5"/>
          <w:rFonts w:ascii="Times New Roman" w:hAnsi="Times New Roman" w:cs="Times New Roman"/>
          <w:sz w:val="24"/>
          <w:szCs w:val="24"/>
        </w:rPr>
        <w:instrText xml:space="preserve"> MERGEFIELD "Название_района" </w:instrText>
      </w:r>
      <w:r w:rsidR="007921FC" w:rsidRPr="00D55FF2">
        <w:rPr>
          <w:rStyle w:val="a5"/>
          <w:rFonts w:ascii="Times New Roman" w:hAnsi="Times New Roman" w:cs="Times New Roman"/>
          <w:bCs w:val="0"/>
          <w:sz w:val="24"/>
          <w:szCs w:val="24"/>
        </w:rPr>
        <w:fldChar w:fldCharType="separate"/>
      </w:r>
      <w:r w:rsidRPr="00D55FF2">
        <w:rPr>
          <w:rStyle w:val="a5"/>
          <w:rFonts w:ascii="Times New Roman" w:hAnsi="Times New Roman" w:cs="Times New Roman"/>
          <w:sz w:val="24"/>
          <w:szCs w:val="24"/>
        </w:rPr>
        <w:t>Нефтегорский</w:t>
      </w:r>
      <w:r w:rsidR="007921FC" w:rsidRPr="00D55FF2">
        <w:rPr>
          <w:rStyle w:val="a5"/>
          <w:rFonts w:ascii="Times New Roman" w:hAnsi="Times New Roman" w:cs="Times New Roman"/>
          <w:bCs w:val="0"/>
          <w:sz w:val="24"/>
          <w:szCs w:val="24"/>
        </w:rPr>
        <w:fldChar w:fldCharType="end"/>
      </w:r>
      <w:r w:rsidRPr="00D55FF2">
        <w:rPr>
          <w:rStyle w:val="a5"/>
          <w:rFonts w:ascii="Times New Roman" w:hAnsi="Times New Roman" w:cs="Times New Roman"/>
          <w:sz w:val="24"/>
          <w:szCs w:val="24"/>
        </w:rPr>
        <w:t xml:space="preserve"> Самарской области»</w:t>
      </w:r>
    </w:p>
    <w:p w:rsidR="00C90D73" w:rsidRPr="008121D5" w:rsidRDefault="00C90D73" w:rsidP="00C90D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0D73" w:rsidRPr="008121D5" w:rsidRDefault="00C90D73" w:rsidP="00C90D73">
      <w:pPr>
        <w:spacing w:after="0" w:line="240" w:lineRule="auto"/>
        <w:rPr>
          <w:rStyle w:val="7"/>
          <w:rFonts w:eastAsiaTheme="minorHAnsi"/>
          <w:b w:val="0"/>
          <w:bCs w:val="0"/>
          <w:color w:val="auto"/>
          <w:sz w:val="26"/>
          <w:szCs w:val="26"/>
        </w:rPr>
      </w:pPr>
    </w:p>
    <w:p w:rsidR="00C90D73" w:rsidRPr="00D55FF2" w:rsidRDefault="00C90D73" w:rsidP="00C90D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F2">
        <w:rPr>
          <w:rFonts w:ascii="Times New Roman" w:hAnsi="Times New Roman" w:cs="Times New Roman"/>
          <w:sz w:val="24"/>
          <w:szCs w:val="24"/>
          <w:lang w:bidi="ru-RU"/>
        </w:rPr>
        <w:t xml:space="preserve">В целях приведения нормативных правовых актов сельского поселения </w:t>
      </w:r>
      <w:r w:rsidR="00D55FF2" w:rsidRPr="00D55FF2">
        <w:rPr>
          <w:rFonts w:ascii="Times New Roman" w:hAnsi="Times New Roman" w:cs="Times New Roman"/>
          <w:sz w:val="24"/>
          <w:szCs w:val="24"/>
          <w:lang w:bidi="ru-RU"/>
        </w:rPr>
        <w:t>Семеновка</w:t>
      </w:r>
      <w:r w:rsidRPr="00D55FF2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района Нефтегорский в соответствие с действующим законодательством,</w:t>
      </w:r>
      <w:r w:rsidRPr="00D5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 представителей сельского поселения </w:t>
      </w:r>
      <w:r w:rsidR="00D55FF2" w:rsidRPr="00D55F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Семеновка</w:t>
      </w:r>
      <w:r w:rsidRPr="00D5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Нефтегорский Самарской области </w:t>
      </w:r>
    </w:p>
    <w:p w:rsidR="008D648F" w:rsidRPr="00D55FF2" w:rsidRDefault="008D648F" w:rsidP="00C90D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D73" w:rsidRPr="00D55FF2" w:rsidRDefault="00C90D73" w:rsidP="00C90D73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РЕШИЛО:</w:t>
      </w:r>
    </w:p>
    <w:p w:rsidR="008D648F" w:rsidRPr="00D55FF2" w:rsidRDefault="008D648F" w:rsidP="00C90D73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D73" w:rsidRPr="00D55FF2" w:rsidRDefault="00C90D73" w:rsidP="00D55FF2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FF2">
        <w:rPr>
          <w:rFonts w:ascii="Times New Roman" w:hAnsi="Times New Roman" w:cs="Times New Roman"/>
          <w:sz w:val="24"/>
          <w:szCs w:val="24"/>
          <w:lang w:bidi="ru-RU"/>
        </w:rPr>
        <w:t xml:space="preserve">Внести в </w:t>
      </w:r>
      <w:r w:rsidRPr="00D55FF2">
        <w:rPr>
          <w:rFonts w:ascii="Times New Roman" w:hAnsi="Times New Roman" w:cs="Times New Roman"/>
          <w:sz w:val="24"/>
          <w:szCs w:val="24"/>
        </w:rPr>
        <w:t xml:space="preserve">Порядок организации и проведении общественных обсуждений или публичных слушаний в сельском поселении </w:t>
      </w:r>
      <w:r w:rsidR="00D55FF2" w:rsidRPr="00D55FF2">
        <w:rPr>
          <w:rFonts w:ascii="Times New Roman" w:hAnsi="Times New Roman" w:cs="Times New Roman"/>
          <w:sz w:val="24"/>
          <w:szCs w:val="24"/>
        </w:rPr>
        <w:t>Семеновка</w:t>
      </w:r>
      <w:r w:rsidRPr="00D55FF2">
        <w:rPr>
          <w:rFonts w:ascii="Times New Roman" w:hAnsi="Times New Roman" w:cs="Times New Roman"/>
          <w:sz w:val="24"/>
          <w:szCs w:val="24"/>
        </w:rPr>
        <w:t xml:space="preserve"> муниципального района Нефтегорский Самарской области</w:t>
      </w:r>
      <w:r w:rsidRPr="00D55FF2">
        <w:rPr>
          <w:rFonts w:ascii="Times New Roman" w:hAnsi="Times New Roman" w:cs="Times New Roman"/>
          <w:sz w:val="24"/>
          <w:szCs w:val="24"/>
          <w:lang w:bidi="ru-RU"/>
        </w:rPr>
        <w:t xml:space="preserve">, утверждённый решением Собрания представителей сельского поселения </w:t>
      </w:r>
      <w:r w:rsidR="00D55FF2" w:rsidRPr="00D55FF2">
        <w:rPr>
          <w:rFonts w:ascii="Times New Roman" w:hAnsi="Times New Roman" w:cs="Times New Roman"/>
          <w:sz w:val="24"/>
          <w:szCs w:val="24"/>
          <w:lang w:bidi="ru-RU"/>
        </w:rPr>
        <w:t>Семеновка</w:t>
      </w:r>
      <w:r w:rsidRPr="00D55FF2">
        <w:rPr>
          <w:rFonts w:ascii="Times New Roman" w:hAnsi="Times New Roman" w:cs="Times New Roman"/>
          <w:sz w:val="24"/>
          <w:szCs w:val="24"/>
          <w:lang w:bidi="ru-RU"/>
        </w:rPr>
        <w:t xml:space="preserve"> муниципа</w:t>
      </w:r>
      <w:r w:rsidR="00D55FF2" w:rsidRPr="00D55FF2">
        <w:rPr>
          <w:rFonts w:ascii="Times New Roman" w:hAnsi="Times New Roman" w:cs="Times New Roman"/>
          <w:sz w:val="24"/>
          <w:szCs w:val="24"/>
          <w:lang w:bidi="ru-RU"/>
        </w:rPr>
        <w:t>льного района Нефтегорский от 24</w:t>
      </w:r>
      <w:r w:rsidRPr="00D55FF2">
        <w:rPr>
          <w:rFonts w:ascii="Times New Roman" w:hAnsi="Times New Roman" w:cs="Times New Roman"/>
          <w:sz w:val="24"/>
          <w:szCs w:val="24"/>
          <w:lang w:bidi="ru-RU"/>
        </w:rPr>
        <w:t>.07.2019 №</w:t>
      </w:r>
      <w:r w:rsidR="00243E01" w:rsidRPr="00D55FF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D55FF2">
        <w:rPr>
          <w:rFonts w:ascii="Times New Roman" w:hAnsi="Times New Roman" w:cs="Times New Roman"/>
          <w:sz w:val="24"/>
          <w:szCs w:val="24"/>
          <w:lang w:bidi="ru-RU"/>
        </w:rPr>
        <w:t>165</w:t>
      </w:r>
      <w:r w:rsidRPr="00D55FF2">
        <w:rPr>
          <w:rFonts w:ascii="Times New Roman" w:hAnsi="Times New Roman" w:cs="Times New Roman"/>
          <w:sz w:val="24"/>
          <w:szCs w:val="24"/>
          <w:lang w:bidi="ru-RU"/>
        </w:rPr>
        <w:t xml:space="preserve"> (далее – Порядок), следующие изменения:</w:t>
      </w:r>
    </w:p>
    <w:p w:rsidR="0043504F" w:rsidRPr="00D55FF2" w:rsidRDefault="00030C00" w:rsidP="00D55FF2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55FF2">
        <w:rPr>
          <w:rFonts w:ascii="Times New Roman" w:hAnsi="Times New Roman" w:cs="Times New Roman"/>
          <w:sz w:val="24"/>
          <w:szCs w:val="24"/>
          <w:lang w:bidi="ru-RU"/>
        </w:rPr>
        <w:t>1.1 в</w:t>
      </w:r>
      <w:r w:rsidR="0043504F" w:rsidRPr="00D55FF2">
        <w:rPr>
          <w:rFonts w:ascii="Times New Roman" w:hAnsi="Times New Roman" w:cs="Times New Roman"/>
          <w:sz w:val="24"/>
          <w:szCs w:val="24"/>
          <w:lang w:bidi="ru-RU"/>
        </w:rPr>
        <w:t xml:space="preserve"> пункте</w:t>
      </w:r>
      <w:r w:rsidRPr="00D55FF2">
        <w:rPr>
          <w:rFonts w:ascii="Times New Roman" w:hAnsi="Times New Roman" w:cs="Times New Roman"/>
          <w:sz w:val="24"/>
          <w:szCs w:val="24"/>
          <w:lang w:bidi="ru-RU"/>
        </w:rPr>
        <w:t xml:space="preserve"> 12 Главы </w:t>
      </w:r>
      <w:r w:rsidRPr="00D55FF2">
        <w:rPr>
          <w:rFonts w:ascii="Times New Roman" w:hAnsi="Times New Roman" w:cs="Times New Roman"/>
          <w:sz w:val="24"/>
          <w:szCs w:val="24"/>
          <w:lang w:val="en-US" w:bidi="ru-RU"/>
        </w:rPr>
        <w:t>III</w:t>
      </w:r>
      <w:r w:rsidR="0043504F" w:rsidRPr="00D55FF2">
        <w:rPr>
          <w:rFonts w:ascii="Times New Roman" w:hAnsi="Times New Roman" w:cs="Times New Roman"/>
          <w:sz w:val="24"/>
          <w:szCs w:val="24"/>
          <w:lang w:bidi="ru-RU"/>
        </w:rPr>
        <w:t xml:space="preserve"> Порядка:</w:t>
      </w:r>
    </w:p>
    <w:p w:rsidR="00030C00" w:rsidRPr="00D55FF2" w:rsidRDefault="0043504F" w:rsidP="00D55FF2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55FF2">
        <w:rPr>
          <w:rFonts w:ascii="Times New Roman" w:hAnsi="Times New Roman" w:cs="Times New Roman"/>
          <w:sz w:val="24"/>
          <w:szCs w:val="24"/>
          <w:lang w:bidi="ru-RU"/>
        </w:rPr>
        <w:t xml:space="preserve">- в подпунктах 2,3 слова «не может превышать один месяц» </w:t>
      </w:r>
      <w:proofErr w:type="gramStart"/>
      <w:r w:rsidRPr="00D55FF2">
        <w:rPr>
          <w:rFonts w:ascii="Times New Roman" w:hAnsi="Times New Roman" w:cs="Times New Roman"/>
          <w:sz w:val="24"/>
          <w:szCs w:val="24"/>
          <w:lang w:bidi="ru-RU"/>
        </w:rPr>
        <w:t>заменить на слова</w:t>
      </w:r>
      <w:proofErr w:type="gramEnd"/>
      <w:r w:rsidRPr="00D55FF2">
        <w:rPr>
          <w:rFonts w:ascii="Times New Roman" w:hAnsi="Times New Roman" w:cs="Times New Roman"/>
          <w:sz w:val="24"/>
          <w:szCs w:val="24"/>
          <w:lang w:bidi="ru-RU"/>
        </w:rPr>
        <w:t xml:space="preserve"> «двадцать пять дней»;</w:t>
      </w:r>
    </w:p>
    <w:p w:rsidR="0043504F" w:rsidRPr="00D55FF2" w:rsidRDefault="0043504F" w:rsidP="00D55FF2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55FF2">
        <w:rPr>
          <w:rFonts w:ascii="Times New Roman" w:hAnsi="Times New Roman" w:cs="Times New Roman"/>
          <w:sz w:val="24"/>
          <w:szCs w:val="24"/>
          <w:lang w:bidi="ru-RU"/>
        </w:rPr>
        <w:t xml:space="preserve">- в подпункте 6 слова «не может быть менее четырнадцати дней и более тридцати дней» </w:t>
      </w:r>
      <w:proofErr w:type="gramStart"/>
      <w:r w:rsidRPr="00D55FF2">
        <w:rPr>
          <w:rFonts w:ascii="Times New Roman" w:hAnsi="Times New Roman" w:cs="Times New Roman"/>
          <w:sz w:val="24"/>
          <w:szCs w:val="24"/>
          <w:lang w:bidi="ru-RU"/>
        </w:rPr>
        <w:t>заменить на слова</w:t>
      </w:r>
      <w:proofErr w:type="gramEnd"/>
      <w:r w:rsidRPr="00D55FF2">
        <w:rPr>
          <w:rFonts w:ascii="Times New Roman" w:hAnsi="Times New Roman" w:cs="Times New Roman"/>
          <w:sz w:val="24"/>
          <w:szCs w:val="24"/>
          <w:lang w:bidi="ru-RU"/>
        </w:rPr>
        <w:t xml:space="preserve"> «двадцать дней»</w:t>
      </w:r>
      <w:r w:rsidR="008D648F" w:rsidRPr="00D55FF2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4A4711" w:rsidRPr="00D55FF2" w:rsidRDefault="004A4711" w:rsidP="00D55F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FF2">
        <w:rPr>
          <w:rFonts w:ascii="Times New Roman" w:eastAsia="Calibri" w:hAnsi="Times New Roman" w:cs="Times New Roman"/>
          <w:sz w:val="24"/>
          <w:szCs w:val="24"/>
        </w:rPr>
        <w:t xml:space="preserve">2.  Официально опубликовать настоящее решение в газете «Покровская весточка» и разместить на официальном сайте Администрации сельского поселения </w:t>
      </w:r>
      <w:r w:rsidR="00D55FF2" w:rsidRPr="00D55FF2">
        <w:rPr>
          <w:rFonts w:ascii="Times New Roman" w:eastAsia="Calibri" w:hAnsi="Times New Roman" w:cs="Times New Roman"/>
          <w:sz w:val="24"/>
          <w:szCs w:val="24"/>
        </w:rPr>
        <w:t>Семеновка</w:t>
      </w:r>
      <w:r w:rsidRPr="00D55FF2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Нефтегорский Самарской области в информационно-телекоммуникационной сети «Интернет».</w:t>
      </w:r>
    </w:p>
    <w:p w:rsidR="004A4711" w:rsidRPr="00D55FF2" w:rsidRDefault="004A4711" w:rsidP="00D55F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FF2">
        <w:rPr>
          <w:rFonts w:ascii="Times New Roman" w:eastAsia="Calibri" w:hAnsi="Times New Roman" w:cs="Times New Roman"/>
          <w:sz w:val="24"/>
          <w:szCs w:val="24"/>
        </w:rPr>
        <w:t>3.  Настоящее решение вступает в силу со дня его официального опубликования.</w:t>
      </w:r>
    </w:p>
    <w:p w:rsidR="008D648F" w:rsidRPr="00D55FF2" w:rsidRDefault="008D648F" w:rsidP="00D55F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FF2" w:rsidRPr="00D55FF2" w:rsidRDefault="00D55FF2" w:rsidP="00D55F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5FF2">
        <w:rPr>
          <w:rFonts w:ascii="Times New Roman" w:hAnsi="Times New Roman" w:cs="Times New Roman"/>
          <w:sz w:val="24"/>
          <w:szCs w:val="24"/>
        </w:rPr>
        <w:t>П</w:t>
      </w:r>
      <w:r w:rsidRPr="00D55FF2">
        <w:rPr>
          <w:rFonts w:ascii="Times New Roman" w:hAnsi="Times New Roman" w:cs="Times New Roman"/>
          <w:color w:val="000000"/>
          <w:sz w:val="24"/>
          <w:szCs w:val="24"/>
        </w:rPr>
        <w:t xml:space="preserve">редседатель Собрания представителей сельского </w:t>
      </w:r>
    </w:p>
    <w:p w:rsidR="00D55FF2" w:rsidRPr="00D55FF2" w:rsidRDefault="00D55FF2" w:rsidP="00D55F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5FF2">
        <w:rPr>
          <w:rFonts w:ascii="Times New Roman" w:hAnsi="Times New Roman" w:cs="Times New Roman"/>
          <w:color w:val="000000"/>
          <w:sz w:val="24"/>
          <w:szCs w:val="24"/>
        </w:rPr>
        <w:t xml:space="preserve">поселения Семёновка муниципального района </w:t>
      </w:r>
    </w:p>
    <w:p w:rsidR="00D55FF2" w:rsidRPr="00D55FF2" w:rsidRDefault="00D55FF2" w:rsidP="00D55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FF2">
        <w:rPr>
          <w:rFonts w:ascii="Times New Roman" w:hAnsi="Times New Roman" w:cs="Times New Roman"/>
          <w:color w:val="000000"/>
          <w:sz w:val="24"/>
          <w:szCs w:val="24"/>
        </w:rPr>
        <w:t xml:space="preserve">Нефтегорский Самарской области                                                              Е.А. </w:t>
      </w:r>
      <w:proofErr w:type="spellStart"/>
      <w:r w:rsidRPr="00D55FF2">
        <w:rPr>
          <w:rFonts w:ascii="Times New Roman" w:hAnsi="Times New Roman" w:cs="Times New Roman"/>
          <w:color w:val="000000"/>
          <w:sz w:val="24"/>
          <w:szCs w:val="24"/>
        </w:rPr>
        <w:t>Бортникова</w:t>
      </w:r>
      <w:proofErr w:type="spellEnd"/>
    </w:p>
    <w:p w:rsidR="00D55FF2" w:rsidRPr="00D55FF2" w:rsidRDefault="00D55FF2" w:rsidP="00D55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FF2" w:rsidRPr="00D55FF2" w:rsidRDefault="00D55FF2" w:rsidP="00D55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FF2" w:rsidRPr="00D55FF2" w:rsidRDefault="00D55FF2" w:rsidP="00D55F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FF2">
        <w:rPr>
          <w:rFonts w:ascii="Times New Roman" w:hAnsi="Times New Roman" w:cs="Times New Roman"/>
          <w:sz w:val="24"/>
          <w:szCs w:val="24"/>
        </w:rPr>
        <w:t>Глава сельского поселения Семёновка</w:t>
      </w:r>
    </w:p>
    <w:p w:rsidR="00D55FF2" w:rsidRPr="00D55FF2" w:rsidRDefault="00D55FF2" w:rsidP="00D55F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FF2">
        <w:rPr>
          <w:rFonts w:ascii="Times New Roman" w:hAnsi="Times New Roman" w:cs="Times New Roman"/>
          <w:sz w:val="24"/>
          <w:szCs w:val="24"/>
        </w:rPr>
        <w:t xml:space="preserve">муниципального района Нефтегорский </w:t>
      </w:r>
    </w:p>
    <w:p w:rsidR="00D55FF2" w:rsidRPr="00D55FF2" w:rsidRDefault="00D55FF2" w:rsidP="00D55F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FF2">
        <w:rPr>
          <w:rFonts w:ascii="Times New Roman" w:hAnsi="Times New Roman" w:cs="Times New Roman"/>
          <w:sz w:val="24"/>
          <w:szCs w:val="24"/>
        </w:rPr>
        <w:t>Самарской области                                                                                              С.И. Сивоха</w:t>
      </w:r>
    </w:p>
    <w:p w:rsidR="004A4711" w:rsidRPr="008D648F" w:rsidRDefault="004A4711" w:rsidP="00D55FF2">
      <w:pPr>
        <w:spacing w:after="0" w:line="240" w:lineRule="auto"/>
        <w:rPr>
          <w:sz w:val="26"/>
          <w:szCs w:val="26"/>
        </w:rPr>
      </w:pPr>
    </w:p>
    <w:sectPr w:rsidR="004A4711" w:rsidRPr="008D648F" w:rsidSect="008D648F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49CB"/>
    <w:multiLevelType w:val="hybridMultilevel"/>
    <w:tmpl w:val="7CCC072A"/>
    <w:lvl w:ilvl="0" w:tplc="EC00453C">
      <w:start w:val="1"/>
      <w:numFmt w:val="decimal"/>
      <w:lvlText w:val="%1."/>
      <w:lvlJc w:val="left"/>
      <w:pPr>
        <w:ind w:left="1698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CB4D42"/>
    <w:multiLevelType w:val="hybridMultilevel"/>
    <w:tmpl w:val="6DFAB1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38D0EED"/>
    <w:multiLevelType w:val="multilevel"/>
    <w:tmpl w:val="5036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D73"/>
    <w:rsid w:val="00030C00"/>
    <w:rsid w:val="00067A2A"/>
    <w:rsid w:val="001D33C4"/>
    <w:rsid w:val="0024337D"/>
    <w:rsid w:val="00243E01"/>
    <w:rsid w:val="002A0975"/>
    <w:rsid w:val="002F3877"/>
    <w:rsid w:val="0043504F"/>
    <w:rsid w:val="004A4711"/>
    <w:rsid w:val="004C0BF0"/>
    <w:rsid w:val="006E629F"/>
    <w:rsid w:val="007921FC"/>
    <w:rsid w:val="008121D5"/>
    <w:rsid w:val="008D648F"/>
    <w:rsid w:val="0098724E"/>
    <w:rsid w:val="00A006E2"/>
    <w:rsid w:val="00B52821"/>
    <w:rsid w:val="00C05E3F"/>
    <w:rsid w:val="00C73869"/>
    <w:rsid w:val="00C90D73"/>
    <w:rsid w:val="00D55FF2"/>
    <w:rsid w:val="00DE7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"/>
    <w:basedOn w:val="a0"/>
    <w:rsid w:val="00C90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C90D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nhideWhenUsed/>
    <w:rsid w:val="00C9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C90D73"/>
    <w:rPr>
      <w:b/>
      <w:bCs/>
    </w:rPr>
  </w:style>
  <w:style w:type="table" w:styleId="a6">
    <w:name w:val="Table Grid"/>
    <w:basedOn w:val="a1"/>
    <w:uiPriority w:val="59"/>
    <w:rsid w:val="00067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8121D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8121D5"/>
    <w:rPr>
      <w:rFonts w:ascii="Tahoma" w:eastAsia="Times New Roman" w:hAnsi="Tahoma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205DE-CBAA-4DBD-8AA1-36A1B735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Николаевна</dc:creator>
  <cp:lastModifiedBy>admin</cp:lastModifiedBy>
  <cp:revision>17</cp:revision>
  <cp:lastPrinted>2023-07-03T11:48:00Z</cp:lastPrinted>
  <dcterms:created xsi:type="dcterms:W3CDTF">2023-04-19T12:02:00Z</dcterms:created>
  <dcterms:modified xsi:type="dcterms:W3CDTF">2023-07-03T11:48:00Z</dcterms:modified>
</cp:coreProperties>
</file>