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865" w:rsidRPr="00F874A2" w:rsidRDefault="00EF1865" w:rsidP="006F715F">
      <w:pPr>
        <w:widowControl w:val="0"/>
        <w:shd w:val="clear" w:color="auto" w:fill="FFFFFF"/>
        <w:autoSpaceDE w:val="0"/>
        <w:autoSpaceDN w:val="0"/>
        <w:adjustRightInd w:val="0"/>
        <w:spacing w:before="204" w:after="0" w:line="367" w:lineRule="exact"/>
        <w:rPr>
          <w:rFonts w:ascii="Times New Roman" w:hAnsi="Times New Roman"/>
          <w:sz w:val="24"/>
          <w:szCs w:val="24"/>
        </w:rPr>
      </w:pPr>
    </w:p>
    <w:p w:rsidR="00464F32" w:rsidRPr="00464F32" w:rsidRDefault="00464F32" w:rsidP="00464F32">
      <w:pPr>
        <w:suppressAutoHyphens/>
        <w:spacing w:after="0" w:line="240" w:lineRule="auto"/>
        <w:jc w:val="center"/>
        <w:rPr>
          <w:rFonts w:ascii="Times New Roman" w:hAnsi="Times New Roman"/>
          <w:b/>
          <w:sz w:val="28"/>
          <w:szCs w:val="28"/>
          <w:lang w:eastAsia="ar-SA"/>
        </w:rPr>
      </w:pPr>
      <w:r w:rsidRPr="00464F32">
        <w:rPr>
          <w:rFonts w:ascii="Times New Roman" w:hAnsi="Times New Roman"/>
          <w:b/>
          <w:sz w:val="28"/>
          <w:szCs w:val="28"/>
          <w:lang w:eastAsia="ar-SA"/>
        </w:rPr>
        <w:t>АДМИНИСТРАЦИЯ СЕЛЬСКОГО ПОСЕЛЕНИЯ СЕМЁНОВКА</w:t>
      </w:r>
    </w:p>
    <w:p w:rsidR="00464F32" w:rsidRPr="00464F32" w:rsidRDefault="00464F32" w:rsidP="00464F32">
      <w:pPr>
        <w:suppressAutoHyphens/>
        <w:spacing w:after="0" w:line="240" w:lineRule="auto"/>
        <w:jc w:val="center"/>
        <w:rPr>
          <w:rFonts w:ascii="Times New Roman" w:hAnsi="Times New Roman"/>
          <w:b/>
          <w:sz w:val="28"/>
          <w:szCs w:val="28"/>
          <w:lang w:eastAsia="ar-SA"/>
        </w:rPr>
      </w:pPr>
      <w:r w:rsidRPr="00464F32">
        <w:rPr>
          <w:rFonts w:ascii="Times New Roman" w:hAnsi="Times New Roman"/>
          <w:b/>
          <w:sz w:val="28"/>
          <w:szCs w:val="28"/>
          <w:lang w:eastAsia="ar-SA"/>
        </w:rPr>
        <w:t>МУНИЦИПАЛЬНОГО РАЙОНА  НЕФТЕГОРСКИЙ</w:t>
      </w:r>
    </w:p>
    <w:p w:rsidR="00464F32" w:rsidRPr="00464F32" w:rsidRDefault="00464F32" w:rsidP="00464F32">
      <w:pPr>
        <w:pBdr>
          <w:bottom w:val="single" w:sz="6" w:space="1" w:color="auto"/>
        </w:pBdr>
        <w:suppressAutoHyphens/>
        <w:spacing w:after="0" w:line="240" w:lineRule="auto"/>
        <w:jc w:val="center"/>
        <w:rPr>
          <w:rFonts w:ascii="Times New Roman" w:hAnsi="Times New Roman"/>
          <w:b/>
          <w:sz w:val="28"/>
          <w:szCs w:val="28"/>
          <w:lang w:eastAsia="ar-SA"/>
        </w:rPr>
      </w:pPr>
      <w:r w:rsidRPr="00464F32">
        <w:rPr>
          <w:rFonts w:ascii="Times New Roman" w:hAnsi="Times New Roman"/>
          <w:b/>
          <w:sz w:val="28"/>
          <w:szCs w:val="28"/>
          <w:lang w:eastAsia="ar-SA"/>
        </w:rPr>
        <w:t>САМАРСКОЙ  ОБЛАСТИ</w:t>
      </w:r>
    </w:p>
    <w:p w:rsidR="00464F32" w:rsidRPr="00464F32" w:rsidRDefault="00464F32" w:rsidP="00464F32">
      <w:pPr>
        <w:suppressAutoHyphens/>
        <w:spacing w:after="0" w:line="240" w:lineRule="auto"/>
        <w:rPr>
          <w:rFonts w:ascii="Times New Roman" w:hAnsi="Times New Roman"/>
          <w:b/>
          <w:sz w:val="36"/>
          <w:szCs w:val="36"/>
          <w:lang w:eastAsia="ar-SA"/>
        </w:rPr>
      </w:pPr>
    </w:p>
    <w:p w:rsidR="00464F32" w:rsidRPr="00464F32" w:rsidRDefault="00464F32" w:rsidP="00464F32">
      <w:pPr>
        <w:widowControl w:val="0"/>
        <w:numPr>
          <w:ilvl w:val="0"/>
          <w:numId w:val="16"/>
        </w:numPr>
        <w:tabs>
          <w:tab w:val="left" w:pos="9355"/>
        </w:tabs>
        <w:suppressAutoHyphens/>
        <w:spacing w:after="0" w:line="240" w:lineRule="auto"/>
        <w:ind w:right="-1"/>
        <w:jc w:val="center"/>
        <w:rPr>
          <w:rFonts w:ascii="Times New Roman" w:hAnsi="Times New Roman"/>
          <w:b/>
          <w:caps/>
          <w:color w:val="000000"/>
          <w:sz w:val="32"/>
          <w:szCs w:val="32"/>
          <w:lang w:eastAsia="ar-SA"/>
        </w:rPr>
      </w:pPr>
      <w:r w:rsidRPr="00464F32">
        <w:rPr>
          <w:rFonts w:ascii="Times New Roman" w:hAnsi="Times New Roman"/>
          <w:b/>
          <w:caps/>
          <w:color w:val="000000"/>
          <w:sz w:val="32"/>
          <w:szCs w:val="32"/>
          <w:lang w:eastAsia="ar-SA"/>
        </w:rPr>
        <w:t>ПОСТАНОВЛЕНИЕ</w:t>
      </w:r>
    </w:p>
    <w:p w:rsidR="00464F32" w:rsidRPr="00464F32" w:rsidRDefault="00464F32" w:rsidP="00464F32">
      <w:pPr>
        <w:suppressAutoHyphens/>
        <w:spacing w:after="0" w:line="240" w:lineRule="auto"/>
        <w:rPr>
          <w:rFonts w:ascii="Times New Roman" w:hAnsi="Times New Roman"/>
          <w:sz w:val="24"/>
          <w:szCs w:val="24"/>
          <w:lang w:eastAsia="ar-SA"/>
        </w:rPr>
      </w:pPr>
    </w:p>
    <w:p w:rsidR="00464F32" w:rsidRPr="00464F32" w:rsidRDefault="00464F32" w:rsidP="00464F32">
      <w:pPr>
        <w:suppressAutoHyphens/>
        <w:spacing w:after="0" w:line="240" w:lineRule="auto"/>
        <w:jc w:val="center"/>
        <w:rPr>
          <w:rFonts w:ascii="Times New Roman" w:hAnsi="Times New Roman"/>
          <w:b/>
          <w:sz w:val="28"/>
          <w:szCs w:val="28"/>
          <w:lang w:eastAsia="ar-SA"/>
        </w:rPr>
      </w:pPr>
      <w:r w:rsidRPr="00464F32">
        <w:rPr>
          <w:rFonts w:ascii="Times New Roman" w:hAnsi="Times New Roman"/>
          <w:b/>
          <w:sz w:val="28"/>
          <w:szCs w:val="28"/>
          <w:lang w:eastAsia="ar-SA"/>
        </w:rPr>
        <w:t>от 10 июля 2025 г.                                                                                  № 3</w:t>
      </w:r>
      <w:r w:rsidR="005A09C3">
        <w:rPr>
          <w:rFonts w:ascii="Times New Roman" w:hAnsi="Times New Roman"/>
          <w:b/>
          <w:sz w:val="28"/>
          <w:szCs w:val="28"/>
          <w:lang w:eastAsia="ar-SA"/>
        </w:rPr>
        <w:t>8</w:t>
      </w:r>
      <w:bookmarkStart w:id="0" w:name="_GoBack"/>
      <w:bookmarkEnd w:id="0"/>
    </w:p>
    <w:p w:rsidR="00EF1865" w:rsidRPr="00F874A2" w:rsidRDefault="00EF1865" w:rsidP="00EF1865">
      <w:pPr>
        <w:widowControl w:val="0"/>
        <w:autoSpaceDE w:val="0"/>
        <w:autoSpaceDN w:val="0"/>
        <w:adjustRightInd w:val="0"/>
        <w:spacing w:after="0" w:line="240" w:lineRule="auto"/>
        <w:rPr>
          <w:rFonts w:ascii="Courier New" w:hAnsi="Courier New" w:cs="Courier New"/>
          <w:sz w:val="20"/>
          <w:szCs w:val="20"/>
        </w:rPr>
      </w:pPr>
    </w:p>
    <w:p w:rsidR="00EF1865" w:rsidRPr="00A00B40" w:rsidRDefault="00EF1865" w:rsidP="00EF1865">
      <w:pPr>
        <w:widowControl w:val="0"/>
        <w:spacing w:after="0"/>
        <w:jc w:val="center"/>
        <w:rPr>
          <w:rFonts w:ascii="Times New Roman" w:hAnsi="Times New Roman"/>
          <w:sz w:val="24"/>
          <w:szCs w:val="24"/>
          <w:lang w:bidi="ru-RU"/>
        </w:rPr>
      </w:pPr>
    </w:p>
    <w:p w:rsidR="006F715F" w:rsidRDefault="00EF1865" w:rsidP="00EF1865">
      <w:pPr>
        <w:tabs>
          <w:tab w:val="left" w:pos="9355"/>
        </w:tabs>
        <w:spacing w:after="0" w:line="240" w:lineRule="auto"/>
        <w:jc w:val="center"/>
        <w:rPr>
          <w:rFonts w:ascii="Times New Roman" w:hAnsi="Times New Roman"/>
          <w:b/>
          <w:color w:val="000000"/>
          <w:sz w:val="26"/>
          <w:szCs w:val="26"/>
        </w:rPr>
      </w:pPr>
      <w:r w:rsidRPr="006F715F">
        <w:rPr>
          <w:rFonts w:ascii="Times New Roman" w:hAnsi="Times New Roman"/>
          <w:b/>
          <w:color w:val="000000"/>
          <w:sz w:val="26"/>
          <w:szCs w:val="26"/>
        </w:rPr>
        <w:t xml:space="preserve">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sidRPr="006F715F">
        <w:rPr>
          <w:rFonts w:ascii="Times New Roman" w:hAnsi="Times New Roman"/>
          <w:b/>
          <w:color w:val="000000"/>
          <w:sz w:val="26"/>
          <w:szCs w:val="26"/>
        </w:rPr>
        <w:t xml:space="preserve">сельского поселения </w:t>
      </w:r>
      <w:r w:rsidR="00464F32">
        <w:rPr>
          <w:rFonts w:ascii="Times New Roman" w:hAnsi="Times New Roman"/>
          <w:b/>
          <w:color w:val="000000"/>
          <w:sz w:val="26"/>
          <w:szCs w:val="26"/>
        </w:rPr>
        <w:t xml:space="preserve">Семеновка </w:t>
      </w:r>
    </w:p>
    <w:p w:rsidR="00EF1865" w:rsidRPr="006F715F" w:rsidRDefault="00EF1865" w:rsidP="00EF1865">
      <w:pPr>
        <w:tabs>
          <w:tab w:val="left" w:pos="9355"/>
        </w:tabs>
        <w:spacing w:after="0" w:line="240" w:lineRule="auto"/>
        <w:jc w:val="center"/>
        <w:rPr>
          <w:rFonts w:ascii="Times New Roman" w:hAnsi="Times New Roman"/>
          <w:b/>
          <w:color w:val="000000"/>
          <w:sz w:val="26"/>
          <w:szCs w:val="26"/>
        </w:rPr>
      </w:pPr>
      <w:r w:rsidRPr="006F715F">
        <w:rPr>
          <w:rFonts w:ascii="Times New Roman" w:hAnsi="Times New Roman"/>
          <w:b/>
          <w:color w:val="000000"/>
          <w:sz w:val="26"/>
          <w:szCs w:val="26"/>
        </w:rPr>
        <w:t>муниципального района Нефтегорский Самарской области»</w:t>
      </w:r>
    </w:p>
    <w:p w:rsidR="00EF1865" w:rsidRPr="009F2BB6" w:rsidRDefault="00EF1865" w:rsidP="00A14BF8">
      <w:pPr>
        <w:tabs>
          <w:tab w:val="left" w:pos="9355"/>
        </w:tabs>
        <w:spacing w:after="0" w:line="240" w:lineRule="auto"/>
        <w:rPr>
          <w:rFonts w:ascii="Times New Roman" w:hAnsi="Times New Roman"/>
          <w:color w:val="212121"/>
          <w:sz w:val="26"/>
          <w:szCs w:val="26"/>
        </w:rPr>
      </w:pPr>
    </w:p>
    <w:p w:rsidR="00EF1865" w:rsidRPr="00A14BF8" w:rsidRDefault="00EF1865" w:rsidP="00EF1865">
      <w:pPr>
        <w:shd w:val="clear" w:color="auto" w:fill="FFFFFF"/>
        <w:spacing w:after="0" w:line="240" w:lineRule="auto"/>
        <w:ind w:firstLine="709"/>
        <w:jc w:val="both"/>
        <w:rPr>
          <w:rFonts w:ascii="Times New Roman" w:hAnsi="Times New Roman"/>
          <w:color w:val="000000"/>
          <w:sz w:val="24"/>
          <w:szCs w:val="24"/>
        </w:rPr>
      </w:pPr>
      <w:proofErr w:type="gramStart"/>
      <w:r w:rsidRPr="00A14BF8">
        <w:rPr>
          <w:rFonts w:ascii="Times New Roman" w:hAnsi="Times New Roman"/>
          <w:sz w:val="24"/>
          <w:szCs w:val="24"/>
        </w:rPr>
        <w:t xml:space="preserve">В соответствии со </w:t>
      </w:r>
      <w:hyperlink r:id="rId8" w:history="1">
        <w:r w:rsidRPr="00A14BF8">
          <w:rPr>
            <w:rFonts w:ascii="Times New Roman" w:hAnsi="Times New Roman"/>
            <w:sz w:val="24"/>
            <w:szCs w:val="24"/>
          </w:rPr>
          <w:t xml:space="preserve">статьей </w:t>
        </w:r>
      </w:hyperlink>
      <w:r w:rsidRPr="00A14BF8">
        <w:rPr>
          <w:rFonts w:ascii="Times New Roman" w:hAnsi="Times New Roman"/>
          <w:sz w:val="24"/>
          <w:szCs w:val="24"/>
        </w:rPr>
        <w:t>40 Градостроительного кодекса Российской Федерации, Законом Самарской области от 29.12.2014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Приказом министерства градостроительной политики Самарской области от 29.04.2025 №51-п «О порядке принятия министерством градостроительной политики Самарской области решений о предоставлении разрешений на</w:t>
      </w:r>
      <w:proofErr w:type="gramEnd"/>
      <w:r w:rsidRPr="00A14BF8">
        <w:rPr>
          <w:rFonts w:ascii="Times New Roman" w:hAnsi="Times New Roman"/>
          <w:sz w:val="24"/>
          <w:szCs w:val="24"/>
        </w:rPr>
        <w:t xml:space="preserve"> отклонение от предельных параметров разрешенного строительства, реконструкции объектов капитального строительства, разрешений на условно разрешенный вид использования земельных участков или объектов капитального строительства», руководствуясь Уставом </w:t>
      </w:r>
      <w:r w:rsidR="0082617E" w:rsidRPr="00A14BF8">
        <w:rPr>
          <w:rFonts w:ascii="Times New Roman" w:hAnsi="Times New Roman"/>
          <w:sz w:val="24"/>
          <w:szCs w:val="24"/>
        </w:rPr>
        <w:t xml:space="preserve">сельского поселения </w:t>
      </w:r>
      <w:r w:rsidR="00464F32">
        <w:rPr>
          <w:rFonts w:ascii="Times New Roman" w:hAnsi="Times New Roman"/>
          <w:sz w:val="24"/>
          <w:szCs w:val="24"/>
        </w:rPr>
        <w:t xml:space="preserve">Семеновка </w:t>
      </w:r>
      <w:r w:rsidR="00A14BF8" w:rsidRPr="00A14BF8">
        <w:rPr>
          <w:rFonts w:ascii="Times New Roman" w:hAnsi="Times New Roman"/>
          <w:sz w:val="24"/>
          <w:szCs w:val="24"/>
        </w:rPr>
        <w:t xml:space="preserve"> </w:t>
      </w:r>
      <w:r w:rsidRPr="00A14BF8">
        <w:rPr>
          <w:rFonts w:ascii="Times New Roman" w:hAnsi="Times New Roman"/>
          <w:sz w:val="24"/>
          <w:szCs w:val="24"/>
        </w:rPr>
        <w:t xml:space="preserve">муниципального района Нефтегорский Самарской области,  Администрация </w:t>
      </w:r>
      <w:r w:rsidR="0082617E" w:rsidRPr="00A14BF8">
        <w:rPr>
          <w:rFonts w:ascii="Times New Roman" w:hAnsi="Times New Roman"/>
          <w:color w:val="000000"/>
          <w:sz w:val="24"/>
          <w:szCs w:val="24"/>
        </w:rPr>
        <w:t xml:space="preserve">сельского поселения </w:t>
      </w:r>
      <w:r w:rsidR="00464F32">
        <w:rPr>
          <w:rFonts w:ascii="Times New Roman" w:hAnsi="Times New Roman"/>
          <w:color w:val="000000"/>
          <w:sz w:val="24"/>
          <w:szCs w:val="24"/>
        </w:rPr>
        <w:t xml:space="preserve">Семеновка </w:t>
      </w:r>
      <w:r w:rsidR="0082617E" w:rsidRPr="00A14BF8">
        <w:rPr>
          <w:rFonts w:ascii="Times New Roman" w:hAnsi="Times New Roman"/>
          <w:color w:val="000000"/>
          <w:sz w:val="24"/>
          <w:szCs w:val="24"/>
        </w:rPr>
        <w:t xml:space="preserve"> </w:t>
      </w:r>
      <w:r w:rsidRPr="00A14BF8">
        <w:rPr>
          <w:rFonts w:ascii="Times New Roman" w:hAnsi="Times New Roman"/>
          <w:sz w:val="24"/>
          <w:szCs w:val="24"/>
        </w:rPr>
        <w:t>муниципального района Нефтегорский</w:t>
      </w:r>
      <w:r w:rsidR="00464F32">
        <w:rPr>
          <w:rFonts w:ascii="Times New Roman" w:hAnsi="Times New Roman"/>
          <w:sz w:val="24"/>
          <w:szCs w:val="24"/>
        </w:rPr>
        <w:t xml:space="preserve"> Самарской области</w:t>
      </w:r>
    </w:p>
    <w:p w:rsidR="00EF1865" w:rsidRPr="009F2BB6" w:rsidRDefault="00EF1865" w:rsidP="00EF1865">
      <w:pPr>
        <w:shd w:val="clear" w:color="auto" w:fill="FFFFFF"/>
        <w:spacing w:after="0" w:line="240" w:lineRule="auto"/>
        <w:ind w:firstLine="709"/>
        <w:jc w:val="both"/>
        <w:rPr>
          <w:rFonts w:ascii="Times New Roman" w:hAnsi="Times New Roman"/>
          <w:noProof/>
          <w:sz w:val="26"/>
          <w:szCs w:val="26"/>
        </w:rPr>
      </w:pPr>
    </w:p>
    <w:p w:rsidR="00EF1865" w:rsidRPr="009F2BB6" w:rsidRDefault="00EF1865" w:rsidP="00EF1865">
      <w:pPr>
        <w:shd w:val="clear" w:color="auto" w:fill="FFFFFF"/>
        <w:spacing w:after="0" w:line="240" w:lineRule="auto"/>
        <w:jc w:val="center"/>
        <w:rPr>
          <w:rFonts w:ascii="Times New Roman" w:hAnsi="Times New Roman"/>
          <w:b/>
          <w:noProof/>
          <w:sz w:val="26"/>
          <w:szCs w:val="26"/>
        </w:rPr>
      </w:pPr>
      <w:r w:rsidRPr="009F2BB6">
        <w:rPr>
          <w:rFonts w:ascii="Times New Roman" w:hAnsi="Times New Roman"/>
          <w:b/>
          <w:noProof/>
          <w:sz w:val="26"/>
          <w:szCs w:val="26"/>
        </w:rPr>
        <w:t>ПОСТАНОВЛЯЕТ:</w:t>
      </w:r>
    </w:p>
    <w:p w:rsidR="00EF1865" w:rsidRPr="009F2BB6" w:rsidRDefault="00EF1865" w:rsidP="00EF1865">
      <w:pPr>
        <w:shd w:val="clear" w:color="auto" w:fill="FFFFFF"/>
        <w:spacing w:after="0" w:line="240" w:lineRule="auto"/>
        <w:jc w:val="center"/>
        <w:rPr>
          <w:rFonts w:ascii="Times New Roman" w:hAnsi="Times New Roman"/>
          <w:b/>
          <w:noProof/>
          <w:sz w:val="26"/>
          <w:szCs w:val="26"/>
        </w:rPr>
      </w:pPr>
    </w:p>
    <w:p w:rsidR="00EF1865" w:rsidRPr="00A14BF8" w:rsidRDefault="00EF1865" w:rsidP="00464F32">
      <w:pPr>
        <w:shd w:val="clear" w:color="auto" w:fill="FFFFFF"/>
        <w:tabs>
          <w:tab w:val="left" w:pos="3192"/>
        </w:tabs>
        <w:spacing w:after="0" w:line="240" w:lineRule="auto"/>
        <w:ind w:firstLine="709"/>
        <w:jc w:val="both"/>
        <w:rPr>
          <w:rFonts w:ascii="Times New Roman" w:hAnsi="Times New Roman"/>
          <w:bCs/>
          <w:color w:val="000000"/>
          <w:sz w:val="24"/>
          <w:szCs w:val="24"/>
        </w:rPr>
      </w:pPr>
      <w:r w:rsidRPr="009F2BB6">
        <w:rPr>
          <w:rFonts w:ascii="Times New Roman" w:hAnsi="Times New Roman"/>
          <w:bCs/>
          <w:color w:val="000000"/>
          <w:sz w:val="26"/>
          <w:szCs w:val="26"/>
        </w:rPr>
        <w:t xml:space="preserve">1. </w:t>
      </w:r>
      <w:r w:rsidRPr="00A14BF8">
        <w:rPr>
          <w:rFonts w:ascii="Times New Roman" w:hAnsi="Times New Roman"/>
          <w:bCs/>
          <w:color w:val="000000"/>
          <w:sz w:val="24"/>
          <w:szCs w:val="24"/>
        </w:rPr>
        <w:t xml:space="preserve">Утвердить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sidRPr="00A14BF8">
        <w:rPr>
          <w:rFonts w:ascii="Times New Roman" w:hAnsi="Times New Roman"/>
          <w:bCs/>
          <w:color w:val="000000"/>
          <w:sz w:val="24"/>
          <w:szCs w:val="24"/>
        </w:rPr>
        <w:t xml:space="preserve">сельского поселения </w:t>
      </w:r>
      <w:r w:rsidR="00464F32">
        <w:rPr>
          <w:rFonts w:ascii="Times New Roman" w:hAnsi="Times New Roman"/>
          <w:bCs/>
          <w:color w:val="000000"/>
          <w:sz w:val="24"/>
          <w:szCs w:val="24"/>
        </w:rPr>
        <w:t xml:space="preserve">Семеновка </w:t>
      </w:r>
      <w:r w:rsidR="0082617E" w:rsidRPr="00A14BF8">
        <w:rPr>
          <w:rFonts w:ascii="Times New Roman" w:hAnsi="Times New Roman"/>
          <w:bCs/>
          <w:color w:val="000000"/>
          <w:sz w:val="24"/>
          <w:szCs w:val="24"/>
        </w:rPr>
        <w:t xml:space="preserve"> </w:t>
      </w:r>
      <w:r w:rsidRPr="00A14BF8">
        <w:rPr>
          <w:rFonts w:ascii="Times New Roman" w:hAnsi="Times New Roman"/>
          <w:bCs/>
          <w:color w:val="000000"/>
          <w:sz w:val="24"/>
          <w:szCs w:val="24"/>
        </w:rPr>
        <w:t>муниципального района Нефтегорский Самарской области» согласно приложению к настоящему постановлению.</w:t>
      </w:r>
    </w:p>
    <w:p w:rsidR="00464F32" w:rsidRDefault="00EF1865" w:rsidP="00464F32">
      <w:pPr>
        <w:pStyle w:val="a6"/>
        <w:ind w:firstLine="709"/>
        <w:jc w:val="both"/>
        <w:rPr>
          <w:rFonts w:ascii="Times New Roman" w:hAnsi="Times New Roman"/>
          <w:sz w:val="24"/>
          <w:szCs w:val="24"/>
        </w:rPr>
      </w:pPr>
      <w:r w:rsidRPr="00A14BF8">
        <w:rPr>
          <w:rFonts w:ascii="Times New Roman" w:hAnsi="Times New Roman"/>
          <w:sz w:val="24"/>
          <w:szCs w:val="24"/>
        </w:rPr>
        <w:t>2. Признать утратившим</w:t>
      </w:r>
      <w:r w:rsidR="00464F32">
        <w:rPr>
          <w:rFonts w:ascii="Times New Roman" w:hAnsi="Times New Roman"/>
          <w:sz w:val="24"/>
          <w:szCs w:val="24"/>
        </w:rPr>
        <w:t>и силу:</w:t>
      </w:r>
    </w:p>
    <w:p w:rsidR="00EF1865" w:rsidRDefault="00464F32" w:rsidP="00464F32">
      <w:pPr>
        <w:pStyle w:val="a6"/>
        <w:ind w:firstLine="709"/>
        <w:jc w:val="both"/>
        <w:rPr>
          <w:rFonts w:ascii="Times New Roman" w:hAnsi="Times New Roman"/>
          <w:sz w:val="24"/>
          <w:szCs w:val="24"/>
        </w:rPr>
      </w:pPr>
      <w:r>
        <w:rPr>
          <w:rFonts w:ascii="Times New Roman" w:hAnsi="Times New Roman"/>
          <w:sz w:val="24"/>
          <w:szCs w:val="24"/>
        </w:rPr>
        <w:t>П</w:t>
      </w:r>
      <w:r w:rsidR="00EF1865" w:rsidRPr="00A14BF8">
        <w:rPr>
          <w:rFonts w:ascii="Times New Roman" w:hAnsi="Times New Roman"/>
          <w:sz w:val="24"/>
          <w:szCs w:val="24"/>
        </w:rPr>
        <w:t xml:space="preserve">остановление Администрации </w:t>
      </w:r>
      <w:r w:rsidR="0082617E" w:rsidRPr="00A14BF8">
        <w:rPr>
          <w:rFonts w:ascii="Times New Roman" w:hAnsi="Times New Roman"/>
          <w:sz w:val="24"/>
          <w:szCs w:val="24"/>
        </w:rPr>
        <w:t xml:space="preserve">сельского поселения </w:t>
      </w:r>
      <w:r>
        <w:rPr>
          <w:rFonts w:ascii="Times New Roman" w:hAnsi="Times New Roman"/>
          <w:sz w:val="24"/>
          <w:szCs w:val="24"/>
        </w:rPr>
        <w:t xml:space="preserve">Семеновка </w:t>
      </w:r>
      <w:r w:rsidR="0082617E" w:rsidRPr="00A14BF8">
        <w:rPr>
          <w:rFonts w:ascii="Times New Roman" w:hAnsi="Times New Roman"/>
          <w:sz w:val="24"/>
          <w:szCs w:val="24"/>
        </w:rPr>
        <w:t xml:space="preserve"> </w:t>
      </w:r>
      <w:r w:rsidR="00EF1865" w:rsidRPr="00A14BF8">
        <w:rPr>
          <w:rFonts w:ascii="Times New Roman" w:hAnsi="Times New Roman"/>
          <w:sz w:val="24"/>
          <w:szCs w:val="24"/>
        </w:rPr>
        <w:t>муниципального района Нефт</w:t>
      </w:r>
      <w:r w:rsidR="0082617E" w:rsidRPr="00A14BF8">
        <w:rPr>
          <w:rFonts w:ascii="Times New Roman" w:hAnsi="Times New Roman"/>
          <w:sz w:val="24"/>
          <w:szCs w:val="24"/>
        </w:rPr>
        <w:t xml:space="preserve">егорский Самарской области от </w:t>
      </w:r>
      <w:r>
        <w:rPr>
          <w:rFonts w:ascii="Times New Roman" w:hAnsi="Times New Roman"/>
          <w:sz w:val="24"/>
          <w:szCs w:val="24"/>
        </w:rPr>
        <w:t>0</w:t>
      </w:r>
      <w:r w:rsidR="00A14BF8">
        <w:rPr>
          <w:rFonts w:ascii="Times New Roman" w:hAnsi="Times New Roman"/>
          <w:sz w:val="24"/>
          <w:szCs w:val="24"/>
        </w:rPr>
        <w:t>3</w:t>
      </w:r>
      <w:r w:rsidR="0082617E" w:rsidRPr="00A14BF8">
        <w:rPr>
          <w:rFonts w:ascii="Times New Roman" w:hAnsi="Times New Roman"/>
          <w:sz w:val="24"/>
          <w:szCs w:val="24"/>
        </w:rPr>
        <w:t>.0</w:t>
      </w:r>
      <w:r>
        <w:rPr>
          <w:rFonts w:ascii="Times New Roman" w:hAnsi="Times New Roman"/>
          <w:sz w:val="24"/>
          <w:szCs w:val="24"/>
        </w:rPr>
        <w:t>7</w:t>
      </w:r>
      <w:r w:rsidR="0082617E" w:rsidRPr="00A14BF8">
        <w:rPr>
          <w:rFonts w:ascii="Times New Roman" w:hAnsi="Times New Roman"/>
          <w:sz w:val="24"/>
          <w:szCs w:val="24"/>
        </w:rPr>
        <w:t xml:space="preserve">.2023 № </w:t>
      </w:r>
      <w:r>
        <w:rPr>
          <w:rFonts w:ascii="Times New Roman" w:hAnsi="Times New Roman"/>
          <w:sz w:val="24"/>
          <w:szCs w:val="24"/>
        </w:rPr>
        <w:t>63</w:t>
      </w:r>
      <w:r w:rsidR="00EF1865" w:rsidRPr="00A14BF8">
        <w:rPr>
          <w:rFonts w:ascii="Times New Roman" w:hAnsi="Times New Roman"/>
          <w:sz w:val="24"/>
          <w:szCs w:val="24"/>
        </w:rPr>
        <w:t xml:space="preserve"> «</w:t>
      </w:r>
      <w:r w:rsidRPr="00464F32">
        <w:rPr>
          <w:rFonts w:ascii="Times New Roman" w:hAnsi="Times New Roman"/>
          <w:sz w:val="24"/>
          <w:szCs w:val="24"/>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sz w:val="24"/>
          <w:szCs w:val="24"/>
        </w:rPr>
        <w:t>»;</w:t>
      </w:r>
    </w:p>
    <w:p w:rsidR="006C717C" w:rsidRDefault="006C717C" w:rsidP="006C717C">
      <w:pPr>
        <w:pStyle w:val="a6"/>
        <w:ind w:firstLine="709"/>
        <w:jc w:val="both"/>
        <w:rPr>
          <w:rFonts w:ascii="Times New Roman" w:hAnsi="Times New Roman"/>
          <w:sz w:val="24"/>
          <w:szCs w:val="24"/>
        </w:rPr>
      </w:pPr>
      <w:r>
        <w:rPr>
          <w:rFonts w:ascii="Times New Roman" w:hAnsi="Times New Roman"/>
          <w:sz w:val="24"/>
          <w:szCs w:val="24"/>
        </w:rPr>
        <w:t>П</w:t>
      </w:r>
      <w:r w:rsidRPr="00A14BF8">
        <w:rPr>
          <w:rFonts w:ascii="Times New Roman" w:hAnsi="Times New Roman"/>
          <w:sz w:val="24"/>
          <w:szCs w:val="24"/>
        </w:rPr>
        <w:t xml:space="preserve">остановление Администрации сельского поселения </w:t>
      </w:r>
      <w:r>
        <w:rPr>
          <w:rFonts w:ascii="Times New Roman" w:hAnsi="Times New Roman"/>
          <w:sz w:val="24"/>
          <w:szCs w:val="24"/>
        </w:rPr>
        <w:t xml:space="preserve">Семеновка </w:t>
      </w:r>
      <w:r w:rsidRPr="00A14BF8">
        <w:rPr>
          <w:rFonts w:ascii="Times New Roman" w:hAnsi="Times New Roman"/>
          <w:sz w:val="24"/>
          <w:szCs w:val="24"/>
        </w:rPr>
        <w:t xml:space="preserve"> муниципального района Нефтегорский Самарской области от </w:t>
      </w:r>
      <w:r>
        <w:rPr>
          <w:rFonts w:ascii="Times New Roman" w:hAnsi="Times New Roman"/>
          <w:sz w:val="24"/>
          <w:szCs w:val="24"/>
        </w:rPr>
        <w:t>20.11</w:t>
      </w:r>
      <w:r w:rsidRPr="00A14BF8">
        <w:rPr>
          <w:rFonts w:ascii="Times New Roman" w:hAnsi="Times New Roman"/>
          <w:sz w:val="24"/>
          <w:szCs w:val="24"/>
        </w:rPr>
        <w:t xml:space="preserve">.2023 № </w:t>
      </w:r>
      <w:r>
        <w:rPr>
          <w:rFonts w:ascii="Times New Roman" w:hAnsi="Times New Roman"/>
          <w:sz w:val="24"/>
          <w:szCs w:val="24"/>
        </w:rPr>
        <w:t xml:space="preserve">117 </w:t>
      </w:r>
      <w:r w:rsidRPr="00A14BF8">
        <w:rPr>
          <w:rFonts w:ascii="Times New Roman" w:hAnsi="Times New Roman"/>
          <w:sz w:val="24"/>
          <w:szCs w:val="24"/>
        </w:rPr>
        <w:t>«</w:t>
      </w:r>
      <w:r w:rsidRPr="006C717C">
        <w:rPr>
          <w:rFonts w:ascii="Times New Roman" w:hAnsi="Times New Roman"/>
          <w:sz w:val="24"/>
          <w:szCs w:val="24"/>
        </w:rPr>
        <w:t>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утвержденный постановлением от 03.07.2023 № 63</w:t>
      </w:r>
      <w:r>
        <w:rPr>
          <w:rFonts w:ascii="Times New Roman" w:hAnsi="Times New Roman"/>
          <w:sz w:val="24"/>
          <w:szCs w:val="24"/>
        </w:rPr>
        <w:t>»;</w:t>
      </w:r>
    </w:p>
    <w:p w:rsidR="00464F32" w:rsidRPr="00A14BF8" w:rsidRDefault="006C717C" w:rsidP="00464F32">
      <w:pPr>
        <w:pStyle w:val="a6"/>
        <w:ind w:firstLine="709"/>
        <w:jc w:val="both"/>
        <w:rPr>
          <w:rFonts w:ascii="Times New Roman" w:hAnsi="Times New Roman"/>
          <w:sz w:val="24"/>
          <w:szCs w:val="24"/>
        </w:rPr>
      </w:pPr>
      <w:r w:rsidRPr="006C717C">
        <w:rPr>
          <w:rFonts w:ascii="Times New Roman" w:hAnsi="Times New Roman"/>
          <w:sz w:val="24"/>
          <w:szCs w:val="24"/>
        </w:rPr>
        <w:t>Постановление Администрации сельского поселения Семеновка  муниципального района Нефтегорский Самарской области от 2</w:t>
      </w:r>
      <w:r>
        <w:rPr>
          <w:rFonts w:ascii="Times New Roman" w:hAnsi="Times New Roman"/>
          <w:sz w:val="24"/>
          <w:szCs w:val="24"/>
        </w:rPr>
        <w:t>9.02</w:t>
      </w:r>
      <w:r w:rsidRPr="006C717C">
        <w:rPr>
          <w:rFonts w:ascii="Times New Roman" w:hAnsi="Times New Roman"/>
          <w:sz w:val="24"/>
          <w:szCs w:val="24"/>
        </w:rPr>
        <w:t>.2023 № 1</w:t>
      </w:r>
      <w:r>
        <w:rPr>
          <w:rFonts w:ascii="Times New Roman" w:hAnsi="Times New Roman"/>
          <w:sz w:val="24"/>
          <w:szCs w:val="24"/>
        </w:rPr>
        <w:t>3</w:t>
      </w:r>
      <w:r w:rsidRPr="006C717C">
        <w:rPr>
          <w:rFonts w:ascii="Times New Roman" w:hAnsi="Times New Roman"/>
          <w:sz w:val="24"/>
          <w:szCs w:val="24"/>
        </w:rPr>
        <w:t xml:space="preserve"> «О внесении изменений в административный регламент предоставления муниципальной услуги «Предоставление </w:t>
      </w:r>
      <w:r w:rsidRPr="006C717C">
        <w:rPr>
          <w:rFonts w:ascii="Times New Roman" w:hAnsi="Times New Roman"/>
          <w:sz w:val="24"/>
          <w:szCs w:val="24"/>
        </w:rPr>
        <w:lastRenderedPageBreak/>
        <w:t>разрешения на отклонение от предельных параметров разрешенного строительства, реконструкции объекта капитального строительства», утвержденный постановлением от 03.07.2023 № 63»;</w:t>
      </w:r>
    </w:p>
    <w:p w:rsidR="006C717C" w:rsidRPr="006C717C" w:rsidRDefault="006C717C" w:rsidP="006C717C">
      <w:pPr>
        <w:pStyle w:val="a6"/>
        <w:ind w:firstLine="709"/>
        <w:jc w:val="both"/>
        <w:rPr>
          <w:rFonts w:ascii="Times New Roman" w:hAnsi="Times New Roman"/>
          <w:sz w:val="24"/>
          <w:szCs w:val="24"/>
        </w:rPr>
      </w:pPr>
      <w:r>
        <w:rPr>
          <w:rFonts w:ascii="Times New Roman" w:hAnsi="Times New Roman"/>
          <w:sz w:val="24"/>
          <w:szCs w:val="24"/>
        </w:rPr>
        <w:t>3.</w:t>
      </w:r>
      <w:r w:rsidR="00A14BF8">
        <w:rPr>
          <w:rFonts w:ascii="Times New Roman" w:hAnsi="Times New Roman"/>
          <w:sz w:val="24"/>
          <w:szCs w:val="24"/>
        </w:rPr>
        <w:t xml:space="preserve"> </w:t>
      </w:r>
      <w:r w:rsidRPr="006C717C">
        <w:rPr>
          <w:rFonts w:ascii="Times New Roman" w:hAnsi="Times New Roman"/>
          <w:sz w:val="24"/>
          <w:szCs w:val="24"/>
        </w:rPr>
        <w:t xml:space="preserve">Опубликовать настоящее постановление в средствах массовой информации. </w:t>
      </w:r>
    </w:p>
    <w:p w:rsidR="006C717C" w:rsidRPr="006C717C" w:rsidRDefault="006C717C" w:rsidP="006C717C">
      <w:pPr>
        <w:pStyle w:val="a6"/>
        <w:ind w:firstLine="709"/>
        <w:jc w:val="both"/>
        <w:rPr>
          <w:rFonts w:ascii="Times New Roman" w:hAnsi="Times New Roman"/>
          <w:sz w:val="24"/>
          <w:szCs w:val="24"/>
        </w:rPr>
      </w:pPr>
      <w:r w:rsidRPr="006C717C">
        <w:rPr>
          <w:rFonts w:ascii="Times New Roman" w:hAnsi="Times New Roman"/>
          <w:sz w:val="24"/>
          <w:szCs w:val="24"/>
        </w:rPr>
        <w:t>4. Настоящее постановление вступает в силу с момента его официального опубликования.</w:t>
      </w:r>
    </w:p>
    <w:p w:rsidR="00EF1865" w:rsidRPr="00A14BF8" w:rsidRDefault="006C717C" w:rsidP="006C717C">
      <w:pPr>
        <w:pStyle w:val="a6"/>
        <w:ind w:firstLine="709"/>
        <w:jc w:val="both"/>
        <w:rPr>
          <w:rFonts w:ascii="Times New Roman" w:hAnsi="Times New Roman"/>
          <w:b/>
          <w:noProof/>
          <w:sz w:val="24"/>
          <w:szCs w:val="24"/>
        </w:rPr>
      </w:pPr>
      <w:r w:rsidRPr="006C717C">
        <w:rPr>
          <w:rFonts w:ascii="Times New Roman" w:hAnsi="Times New Roman"/>
          <w:sz w:val="24"/>
          <w:szCs w:val="24"/>
        </w:rPr>
        <w:t xml:space="preserve">5. </w:t>
      </w:r>
      <w:proofErr w:type="gramStart"/>
      <w:r w:rsidRPr="006C717C">
        <w:rPr>
          <w:rFonts w:ascii="Times New Roman" w:hAnsi="Times New Roman"/>
          <w:sz w:val="24"/>
          <w:szCs w:val="24"/>
        </w:rPr>
        <w:t>Контроль за</w:t>
      </w:r>
      <w:proofErr w:type="gramEnd"/>
      <w:r w:rsidRPr="006C717C">
        <w:rPr>
          <w:rFonts w:ascii="Times New Roman" w:hAnsi="Times New Roman"/>
          <w:sz w:val="24"/>
          <w:szCs w:val="24"/>
        </w:rPr>
        <w:t xml:space="preserve"> исполнением настоящего постановления оставляю за собой.</w:t>
      </w:r>
    </w:p>
    <w:p w:rsidR="00EF1865" w:rsidRPr="00A14BF8" w:rsidRDefault="00EF1865" w:rsidP="00A14BF8">
      <w:pPr>
        <w:pStyle w:val="a6"/>
        <w:jc w:val="both"/>
        <w:rPr>
          <w:rFonts w:ascii="Times New Roman" w:hAnsi="Times New Roman"/>
          <w:b/>
          <w:noProof/>
          <w:sz w:val="24"/>
          <w:szCs w:val="24"/>
        </w:rPr>
      </w:pPr>
    </w:p>
    <w:p w:rsidR="006C717C" w:rsidRPr="006C717C" w:rsidRDefault="006C717C" w:rsidP="006C717C">
      <w:pPr>
        <w:suppressAutoHyphens/>
        <w:spacing w:after="0" w:line="240" w:lineRule="auto"/>
        <w:rPr>
          <w:rFonts w:ascii="Times New Roman" w:hAnsi="Times New Roman"/>
          <w:sz w:val="28"/>
          <w:szCs w:val="28"/>
          <w:lang w:eastAsia="ar-SA"/>
        </w:rPr>
      </w:pPr>
    </w:p>
    <w:p w:rsidR="006C717C" w:rsidRPr="006C717C" w:rsidRDefault="006C717C" w:rsidP="006C717C">
      <w:pPr>
        <w:suppressAutoHyphens/>
        <w:spacing w:after="0" w:line="240" w:lineRule="auto"/>
        <w:rPr>
          <w:rFonts w:ascii="Times New Roman" w:hAnsi="Times New Roman"/>
          <w:sz w:val="28"/>
          <w:szCs w:val="28"/>
          <w:lang w:eastAsia="ar-SA"/>
        </w:rPr>
      </w:pPr>
      <w:r w:rsidRPr="006C717C">
        <w:rPr>
          <w:rFonts w:ascii="Times New Roman" w:hAnsi="Times New Roman"/>
          <w:sz w:val="28"/>
          <w:szCs w:val="28"/>
          <w:lang w:eastAsia="ar-SA"/>
        </w:rPr>
        <w:t xml:space="preserve">Глава сельского поселения Семёновка                                                 С.И. </w:t>
      </w:r>
      <w:proofErr w:type="spellStart"/>
      <w:r w:rsidRPr="006C717C">
        <w:rPr>
          <w:rFonts w:ascii="Times New Roman" w:hAnsi="Times New Roman"/>
          <w:sz w:val="28"/>
          <w:szCs w:val="28"/>
          <w:lang w:eastAsia="ar-SA"/>
        </w:rPr>
        <w:t>Сивоха</w:t>
      </w:r>
      <w:proofErr w:type="spellEnd"/>
    </w:p>
    <w:p w:rsidR="006C717C" w:rsidRPr="006C717C" w:rsidRDefault="006C717C" w:rsidP="006C717C">
      <w:pPr>
        <w:suppressAutoHyphens/>
        <w:spacing w:after="0" w:line="240" w:lineRule="auto"/>
        <w:rPr>
          <w:rFonts w:ascii="Times New Roman" w:hAnsi="Times New Roman"/>
          <w:sz w:val="28"/>
          <w:szCs w:val="28"/>
          <w:lang w:eastAsia="ar-SA"/>
        </w:rPr>
      </w:pPr>
      <w:r w:rsidRPr="006C717C">
        <w:rPr>
          <w:rFonts w:ascii="Times New Roman" w:hAnsi="Times New Roman"/>
          <w:sz w:val="28"/>
          <w:szCs w:val="28"/>
          <w:lang w:eastAsia="ar-SA"/>
        </w:rPr>
        <w:t>муниципального района Нефтегорский</w:t>
      </w:r>
    </w:p>
    <w:p w:rsidR="006C717C" w:rsidRPr="006C717C" w:rsidRDefault="006C717C" w:rsidP="006C717C">
      <w:pPr>
        <w:suppressAutoHyphens/>
        <w:spacing w:after="0" w:line="240" w:lineRule="auto"/>
        <w:rPr>
          <w:rFonts w:ascii="Times New Roman" w:hAnsi="Times New Roman"/>
          <w:sz w:val="28"/>
          <w:szCs w:val="28"/>
          <w:lang w:eastAsia="ar-SA"/>
        </w:rPr>
      </w:pPr>
      <w:r w:rsidRPr="006C717C">
        <w:rPr>
          <w:rFonts w:ascii="Times New Roman" w:hAnsi="Times New Roman"/>
          <w:sz w:val="28"/>
          <w:szCs w:val="28"/>
          <w:lang w:eastAsia="ar-SA"/>
        </w:rPr>
        <w:t>Самарской области</w:t>
      </w: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6C717C" w:rsidRDefault="006C717C" w:rsidP="00EF1865">
      <w:pPr>
        <w:spacing w:after="0"/>
        <w:ind w:left="4956"/>
        <w:jc w:val="center"/>
        <w:rPr>
          <w:rFonts w:ascii="Times New Roman" w:eastAsiaTheme="minorHAnsi" w:hAnsi="Times New Roman"/>
          <w:sz w:val="24"/>
          <w:szCs w:val="24"/>
          <w:lang w:eastAsia="en-US"/>
        </w:rPr>
      </w:pPr>
    </w:p>
    <w:p w:rsidR="00EF1865" w:rsidRPr="00EF1865" w:rsidRDefault="00EF1865" w:rsidP="00EF1865">
      <w:pPr>
        <w:spacing w:after="0"/>
        <w:ind w:left="4956"/>
        <w:jc w:val="cente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lastRenderedPageBreak/>
        <w:t>Приложение</w:t>
      </w:r>
    </w:p>
    <w:p w:rsidR="00E168C0" w:rsidRDefault="00EF1865" w:rsidP="00EF1865">
      <w:pPr>
        <w:spacing w:after="0"/>
        <w:ind w:left="4956"/>
        <w:jc w:val="cente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к постановлению Администрации </w:t>
      </w:r>
      <w:r w:rsidR="00E168C0">
        <w:rPr>
          <w:rFonts w:ascii="Times New Roman" w:eastAsiaTheme="minorHAnsi" w:hAnsi="Times New Roman"/>
          <w:sz w:val="24"/>
          <w:szCs w:val="24"/>
          <w:lang w:eastAsia="en-US"/>
        </w:rPr>
        <w:t xml:space="preserve">сельского поселения </w:t>
      </w:r>
      <w:r w:rsidR="00464F32">
        <w:rPr>
          <w:rFonts w:ascii="Times New Roman" w:eastAsiaTheme="minorHAnsi" w:hAnsi="Times New Roman"/>
          <w:sz w:val="24"/>
          <w:szCs w:val="24"/>
          <w:lang w:eastAsia="en-US"/>
        </w:rPr>
        <w:t>Семеновка</w:t>
      </w:r>
      <w:r w:rsidR="006C717C">
        <w:rPr>
          <w:rFonts w:ascii="Times New Roman" w:eastAsiaTheme="minorHAnsi" w:hAnsi="Times New Roman"/>
          <w:sz w:val="24"/>
          <w:szCs w:val="24"/>
          <w:lang w:eastAsia="en-US"/>
        </w:rPr>
        <w:t xml:space="preserve"> муниципального района Нефтегорский </w:t>
      </w:r>
      <w:r w:rsidR="00464F32">
        <w:rPr>
          <w:rFonts w:ascii="Times New Roman" w:eastAsiaTheme="minorHAnsi" w:hAnsi="Times New Roman"/>
          <w:sz w:val="24"/>
          <w:szCs w:val="24"/>
          <w:lang w:eastAsia="en-US"/>
        </w:rPr>
        <w:t xml:space="preserve"> </w:t>
      </w:r>
    </w:p>
    <w:p w:rsidR="00EF1865" w:rsidRPr="00EF1865" w:rsidRDefault="006F715F" w:rsidP="00EF1865">
      <w:pPr>
        <w:spacing w:after="0"/>
        <w:ind w:left="4956"/>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от </w:t>
      </w:r>
      <w:r w:rsidR="006C717C">
        <w:rPr>
          <w:rFonts w:ascii="Times New Roman" w:eastAsiaTheme="minorHAnsi" w:hAnsi="Times New Roman"/>
          <w:sz w:val="24"/>
          <w:szCs w:val="24"/>
          <w:lang w:eastAsia="en-US"/>
        </w:rPr>
        <w:t>10</w:t>
      </w:r>
      <w:r w:rsidR="00FD701E">
        <w:rPr>
          <w:rFonts w:ascii="Times New Roman" w:eastAsiaTheme="minorHAnsi" w:hAnsi="Times New Roman"/>
          <w:sz w:val="24"/>
          <w:szCs w:val="24"/>
          <w:lang w:eastAsia="en-US"/>
        </w:rPr>
        <w:t>.07.2025</w:t>
      </w:r>
      <w:r w:rsidR="00707EEC">
        <w:rPr>
          <w:rFonts w:ascii="Times New Roman" w:eastAsiaTheme="minorHAnsi" w:hAnsi="Times New Roman"/>
          <w:sz w:val="24"/>
          <w:szCs w:val="24"/>
          <w:lang w:eastAsia="en-US"/>
        </w:rPr>
        <w:t xml:space="preserve"> № </w:t>
      </w:r>
      <w:r w:rsidR="00FD701E">
        <w:rPr>
          <w:rFonts w:ascii="Times New Roman" w:eastAsiaTheme="minorHAnsi" w:hAnsi="Times New Roman"/>
          <w:sz w:val="24"/>
          <w:szCs w:val="24"/>
          <w:lang w:eastAsia="en-US"/>
        </w:rPr>
        <w:t>3</w:t>
      </w:r>
      <w:r w:rsidR="006C717C">
        <w:rPr>
          <w:rFonts w:ascii="Times New Roman" w:eastAsiaTheme="minorHAnsi" w:hAnsi="Times New Roman"/>
          <w:sz w:val="24"/>
          <w:szCs w:val="24"/>
          <w:lang w:eastAsia="en-US"/>
        </w:rPr>
        <w:t>8</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Административный регламент </w:t>
      </w:r>
    </w:p>
    <w:p w:rsidR="000143AE" w:rsidRDefault="00EF1865" w:rsidP="00EF1865">
      <w:pPr>
        <w:spacing w:after="0"/>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b/>
          <w:sz w:val="26"/>
          <w:szCs w:val="26"/>
          <w:lang w:eastAsia="en-US"/>
        </w:rPr>
        <w:t xml:space="preserve">сельского поселения </w:t>
      </w:r>
      <w:r w:rsidR="00464F32">
        <w:rPr>
          <w:rFonts w:ascii="Times New Roman" w:eastAsiaTheme="minorHAnsi" w:hAnsi="Times New Roman"/>
          <w:b/>
          <w:sz w:val="26"/>
          <w:szCs w:val="26"/>
          <w:lang w:eastAsia="en-US"/>
        </w:rPr>
        <w:t xml:space="preserve">Семеновка </w:t>
      </w:r>
      <w:r w:rsidR="00E168C0">
        <w:rPr>
          <w:rFonts w:ascii="Times New Roman" w:eastAsiaTheme="minorHAnsi" w:hAnsi="Times New Roman"/>
          <w:b/>
          <w:sz w:val="26"/>
          <w:szCs w:val="26"/>
          <w:lang w:eastAsia="en-US"/>
        </w:rPr>
        <w:t xml:space="preserve"> </w:t>
      </w:r>
      <w:r w:rsidRPr="00EF1865">
        <w:rPr>
          <w:rFonts w:ascii="Times New Roman" w:eastAsiaTheme="minorHAnsi" w:hAnsi="Times New Roman"/>
          <w:b/>
          <w:sz w:val="26"/>
          <w:szCs w:val="26"/>
          <w:lang w:eastAsia="en-US"/>
        </w:rPr>
        <w:t xml:space="preserve">муниципального района Нефтегорский </w:t>
      </w:r>
    </w:p>
    <w:p w:rsidR="00EF1865" w:rsidRPr="00EF1865" w:rsidRDefault="00EF1865" w:rsidP="00EF1865">
      <w:pPr>
        <w:spacing w:after="0"/>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Самарской области» </w:t>
      </w:r>
    </w:p>
    <w:p w:rsidR="00EF1865" w:rsidRPr="00EF1865" w:rsidRDefault="00EF1865" w:rsidP="00EF1865">
      <w:pPr>
        <w:spacing w:after="0"/>
        <w:rPr>
          <w:rFonts w:ascii="Times New Roman" w:eastAsiaTheme="minorHAnsi" w:hAnsi="Times New Roman"/>
          <w:sz w:val="26"/>
          <w:szCs w:val="26"/>
          <w:lang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240"/>
      </w:tblGrid>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Оглавление </w:t>
            </w:r>
          </w:p>
        </w:tc>
        <w:tc>
          <w:tcPr>
            <w:tcW w:w="1240" w:type="dxa"/>
          </w:tcPr>
          <w:p w:rsidR="00EF1865" w:rsidRPr="00EF1865" w:rsidRDefault="00B61A0F" w:rsidP="00EF1865">
            <w:pPr>
              <w:rPr>
                <w:rFonts w:ascii="Times New Roman" w:eastAsiaTheme="minorHAnsi" w:hAnsi="Times New Roman"/>
                <w:sz w:val="26"/>
                <w:szCs w:val="26"/>
                <w:lang w:eastAsia="en-US"/>
              </w:rPr>
            </w:pPr>
            <w:r>
              <w:rPr>
                <w:rFonts w:ascii="Times New Roman" w:eastAsiaTheme="minorHAnsi" w:hAnsi="Times New Roman"/>
                <w:sz w:val="26"/>
                <w:szCs w:val="26"/>
                <w:lang w:eastAsia="en-US"/>
              </w:rPr>
              <w:t>2</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Раздел </w:t>
            </w:r>
            <w:r w:rsidRPr="00EF1865">
              <w:rPr>
                <w:rFonts w:ascii="Times New Roman" w:eastAsiaTheme="minorHAnsi" w:hAnsi="Times New Roman"/>
                <w:sz w:val="26"/>
                <w:szCs w:val="26"/>
                <w:lang w:val="en-US" w:eastAsia="en-US"/>
              </w:rPr>
              <w:t>I</w:t>
            </w:r>
            <w:r w:rsidRPr="00EF1865">
              <w:rPr>
                <w:rFonts w:ascii="Times New Roman" w:eastAsiaTheme="minorHAnsi" w:hAnsi="Times New Roman"/>
                <w:sz w:val="26"/>
                <w:szCs w:val="26"/>
                <w:lang w:eastAsia="en-US"/>
              </w:rPr>
              <w:t xml:space="preserve">. Общие положения </w:t>
            </w:r>
          </w:p>
        </w:tc>
        <w:tc>
          <w:tcPr>
            <w:tcW w:w="1240" w:type="dxa"/>
          </w:tcPr>
          <w:p w:rsidR="00EF1865" w:rsidRPr="00EF1865" w:rsidRDefault="00B61A0F" w:rsidP="00EF1865">
            <w:pPr>
              <w:rPr>
                <w:rFonts w:ascii="Times New Roman" w:eastAsiaTheme="minorHAnsi" w:hAnsi="Times New Roman"/>
                <w:sz w:val="26"/>
                <w:szCs w:val="26"/>
                <w:lang w:eastAsia="en-US"/>
              </w:rPr>
            </w:pPr>
            <w:r>
              <w:rPr>
                <w:rFonts w:ascii="Times New Roman" w:eastAsiaTheme="minorHAnsi" w:hAnsi="Times New Roman"/>
                <w:sz w:val="26"/>
                <w:szCs w:val="26"/>
                <w:lang w:eastAsia="en-US"/>
              </w:rPr>
              <w:t>3</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Раздел </w:t>
            </w:r>
            <w:r w:rsidRPr="00EF1865">
              <w:rPr>
                <w:rFonts w:ascii="Times New Roman" w:eastAsiaTheme="minorHAnsi" w:hAnsi="Times New Roman"/>
                <w:sz w:val="26"/>
                <w:szCs w:val="26"/>
                <w:lang w:val="en-US" w:eastAsia="en-US"/>
              </w:rPr>
              <w:t>II</w:t>
            </w:r>
            <w:r w:rsidRPr="00EF1865">
              <w:rPr>
                <w:rFonts w:ascii="Times New Roman" w:eastAsiaTheme="minorHAnsi" w:hAnsi="Times New Roman"/>
                <w:sz w:val="26"/>
                <w:szCs w:val="26"/>
                <w:lang w:eastAsia="en-US"/>
              </w:rPr>
              <w:t xml:space="preserve">. Стандарт предоставления муниципальной услуги </w:t>
            </w:r>
          </w:p>
        </w:tc>
        <w:tc>
          <w:tcPr>
            <w:tcW w:w="1240" w:type="dxa"/>
          </w:tcPr>
          <w:p w:rsidR="00EF1865" w:rsidRPr="00EF1865" w:rsidRDefault="00B61A0F" w:rsidP="00EF1865">
            <w:pPr>
              <w:rPr>
                <w:rFonts w:ascii="Times New Roman" w:eastAsiaTheme="minorHAnsi" w:hAnsi="Times New Roman"/>
                <w:sz w:val="26"/>
                <w:szCs w:val="26"/>
                <w:lang w:eastAsia="en-US"/>
              </w:rPr>
            </w:pPr>
            <w:r>
              <w:rPr>
                <w:rFonts w:ascii="Times New Roman" w:eastAsiaTheme="minorHAnsi" w:hAnsi="Times New Roman"/>
                <w:sz w:val="26"/>
                <w:szCs w:val="26"/>
                <w:lang w:eastAsia="en-US"/>
              </w:rPr>
              <w:t>7</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Раздел </w:t>
            </w:r>
            <w:r w:rsidRPr="00EF1865">
              <w:rPr>
                <w:rFonts w:ascii="Times New Roman" w:eastAsiaTheme="minorHAnsi" w:hAnsi="Times New Roman"/>
                <w:sz w:val="26"/>
                <w:szCs w:val="26"/>
                <w:lang w:val="en-US" w:eastAsia="en-US"/>
              </w:rPr>
              <w:t>III</w:t>
            </w:r>
            <w:r w:rsidRPr="00EF1865">
              <w:rPr>
                <w:rFonts w:ascii="Times New Roman" w:eastAsiaTheme="minorHAnsi" w:hAnsi="Times New Roman"/>
                <w:sz w:val="26"/>
                <w:szCs w:val="26"/>
                <w:lang w:eastAsia="en-US"/>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tc>
        <w:tc>
          <w:tcPr>
            <w:tcW w:w="1240" w:type="dxa"/>
          </w:tcPr>
          <w:p w:rsidR="00EF1865" w:rsidRPr="00EF1865" w:rsidRDefault="00EF1865" w:rsidP="00EF1865">
            <w:pPr>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21</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p>
        </w:tc>
        <w:tc>
          <w:tcPr>
            <w:tcW w:w="1240" w:type="dxa"/>
          </w:tcPr>
          <w:p w:rsidR="00EF1865" w:rsidRPr="00EF1865" w:rsidRDefault="00EF1865" w:rsidP="00B61A0F">
            <w:pPr>
              <w:rPr>
                <w:rFonts w:ascii="Times New Roman" w:eastAsiaTheme="minorHAnsi" w:hAnsi="Times New Roman"/>
                <w:sz w:val="26"/>
                <w:szCs w:val="26"/>
                <w:lang w:eastAsia="en-US"/>
              </w:rPr>
            </w:pPr>
          </w:p>
        </w:tc>
      </w:tr>
      <w:tr w:rsidR="00EF1865" w:rsidRPr="00EF1865" w:rsidTr="00FD701E">
        <w:trPr>
          <w:trHeight w:val="81"/>
        </w:trPr>
        <w:tc>
          <w:tcPr>
            <w:tcW w:w="8897" w:type="dxa"/>
          </w:tcPr>
          <w:p w:rsidR="00EF1865" w:rsidRPr="00EF1865" w:rsidRDefault="00EF1865" w:rsidP="00EF1865">
            <w:pPr>
              <w:jc w:val="both"/>
              <w:rPr>
                <w:rFonts w:ascii="Times New Roman" w:eastAsiaTheme="minorHAnsi" w:hAnsi="Times New Roman"/>
                <w:sz w:val="26"/>
                <w:szCs w:val="26"/>
                <w:lang w:eastAsia="en-US"/>
              </w:rPr>
            </w:pPr>
          </w:p>
        </w:tc>
        <w:tc>
          <w:tcPr>
            <w:tcW w:w="1240" w:type="dxa"/>
          </w:tcPr>
          <w:p w:rsidR="00EF1865" w:rsidRPr="00EF1865" w:rsidRDefault="00EF1865" w:rsidP="00B61A0F">
            <w:pPr>
              <w:rPr>
                <w:rFonts w:ascii="Times New Roman" w:eastAsiaTheme="minorHAnsi" w:hAnsi="Times New Roman"/>
                <w:sz w:val="26"/>
                <w:szCs w:val="26"/>
                <w:lang w:eastAsia="en-US"/>
              </w:rPr>
            </w:pP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Приложение №1. ПЕРЕЧЕНЬ общих признаков,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tc>
        <w:tc>
          <w:tcPr>
            <w:tcW w:w="1240" w:type="dxa"/>
          </w:tcPr>
          <w:p w:rsidR="00EF1865" w:rsidRPr="00EF1865" w:rsidRDefault="00FD701E" w:rsidP="00B61A0F">
            <w:pPr>
              <w:rPr>
                <w:rFonts w:ascii="Times New Roman" w:eastAsiaTheme="minorHAnsi" w:hAnsi="Times New Roman"/>
                <w:sz w:val="26"/>
                <w:szCs w:val="26"/>
                <w:lang w:eastAsia="en-US"/>
              </w:rPr>
            </w:pPr>
            <w:r>
              <w:rPr>
                <w:rFonts w:ascii="Times New Roman" w:eastAsiaTheme="minorHAnsi" w:hAnsi="Times New Roman"/>
                <w:sz w:val="26"/>
                <w:szCs w:val="26"/>
                <w:lang w:eastAsia="en-US"/>
              </w:rPr>
              <w:t>46</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Приложение №2. Форма заявления о предоставлении разрешения на отклонение от предельных параметров  </w:t>
            </w:r>
          </w:p>
        </w:tc>
        <w:tc>
          <w:tcPr>
            <w:tcW w:w="1240" w:type="dxa"/>
          </w:tcPr>
          <w:p w:rsidR="00EF1865" w:rsidRPr="00EF1865" w:rsidRDefault="00FD701E" w:rsidP="00B61A0F">
            <w:pPr>
              <w:rPr>
                <w:rFonts w:ascii="Times New Roman" w:eastAsiaTheme="minorHAnsi" w:hAnsi="Times New Roman"/>
                <w:sz w:val="26"/>
                <w:szCs w:val="26"/>
                <w:lang w:eastAsia="en-US"/>
              </w:rPr>
            </w:pPr>
            <w:r>
              <w:rPr>
                <w:rFonts w:ascii="Times New Roman" w:eastAsiaTheme="minorHAnsi" w:hAnsi="Times New Roman"/>
                <w:sz w:val="26"/>
                <w:szCs w:val="26"/>
                <w:lang w:eastAsia="en-US"/>
              </w:rPr>
              <w:t>48</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Приложение №3. Форма заявления об исправлении допущенных ошибок (опечаток)</w:t>
            </w:r>
          </w:p>
        </w:tc>
        <w:tc>
          <w:tcPr>
            <w:tcW w:w="1240" w:type="dxa"/>
          </w:tcPr>
          <w:p w:rsidR="00EF1865" w:rsidRPr="00EF1865" w:rsidRDefault="00FD701E" w:rsidP="00B61A0F">
            <w:pPr>
              <w:rPr>
                <w:rFonts w:ascii="Times New Roman" w:eastAsiaTheme="minorHAnsi" w:hAnsi="Times New Roman"/>
                <w:sz w:val="26"/>
                <w:szCs w:val="26"/>
                <w:lang w:eastAsia="en-US"/>
              </w:rPr>
            </w:pPr>
            <w:r>
              <w:rPr>
                <w:rFonts w:ascii="Times New Roman" w:eastAsiaTheme="minorHAnsi" w:hAnsi="Times New Roman"/>
                <w:sz w:val="26"/>
                <w:szCs w:val="26"/>
                <w:lang w:eastAsia="en-US"/>
              </w:rPr>
              <w:t>51</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Приложение №4. Форма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tc>
        <w:tc>
          <w:tcPr>
            <w:tcW w:w="1240" w:type="dxa"/>
          </w:tcPr>
          <w:p w:rsidR="00EF1865" w:rsidRPr="00EF1865" w:rsidRDefault="00FD701E" w:rsidP="00B61A0F">
            <w:pPr>
              <w:rPr>
                <w:rFonts w:ascii="Times New Roman" w:eastAsiaTheme="minorHAnsi" w:hAnsi="Times New Roman"/>
                <w:sz w:val="26"/>
                <w:szCs w:val="26"/>
                <w:lang w:eastAsia="en-US"/>
              </w:rPr>
            </w:pPr>
            <w:r>
              <w:rPr>
                <w:rFonts w:ascii="Times New Roman" w:eastAsiaTheme="minorHAnsi" w:hAnsi="Times New Roman"/>
                <w:sz w:val="26"/>
                <w:szCs w:val="26"/>
                <w:lang w:eastAsia="en-US"/>
              </w:rPr>
              <w:t>53</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Приложение №5. Форма решения об отказе в приеме документов </w:t>
            </w:r>
          </w:p>
        </w:tc>
        <w:tc>
          <w:tcPr>
            <w:tcW w:w="1240" w:type="dxa"/>
          </w:tcPr>
          <w:p w:rsidR="00EF1865" w:rsidRPr="00EF1865" w:rsidRDefault="00FD701E" w:rsidP="00EF1865">
            <w:pPr>
              <w:rPr>
                <w:rFonts w:ascii="Times New Roman" w:eastAsiaTheme="minorHAnsi" w:hAnsi="Times New Roman"/>
                <w:sz w:val="26"/>
                <w:szCs w:val="26"/>
                <w:lang w:eastAsia="en-US"/>
              </w:rPr>
            </w:pPr>
            <w:r>
              <w:rPr>
                <w:rFonts w:ascii="Times New Roman" w:eastAsiaTheme="minorHAnsi" w:hAnsi="Times New Roman"/>
                <w:sz w:val="26"/>
                <w:szCs w:val="26"/>
                <w:lang w:eastAsia="en-US"/>
              </w:rPr>
              <w:t>55</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Приложение №6. Форма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tc>
        <w:tc>
          <w:tcPr>
            <w:tcW w:w="1240" w:type="dxa"/>
          </w:tcPr>
          <w:p w:rsidR="00EF1865" w:rsidRPr="00EF1865" w:rsidRDefault="00FD701E" w:rsidP="00B61A0F">
            <w:pPr>
              <w:rPr>
                <w:rFonts w:ascii="Times New Roman" w:eastAsiaTheme="minorHAnsi" w:hAnsi="Times New Roman"/>
                <w:sz w:val="26"/>
                <w:szCs w:val="26"/>
                <w:lang w:eastAsia="en-US"/>
              </w:rPr>
            </w:pPr>
            <w:r>
              <w:rPr>
                <w:rFonts w:ascii="Times New Roman" w:eastAsiaTheme="minorHAnsi" w:hAnsi="Times New Roman"/>
                <w:sz w:val="26"/>
                <w:szCs w:val="26"/>
                <w:lang w:eastAsia="en-US"/>
              </w:rPr>
              <w:t>57</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Приложение №7. Форма решения </w:t>
            </w:r>
            <w:proofErr w:type="gramStart"/>
            <w:r w:rsidRPr="00EF1865">
              <w:rPr>
                <w:rFonts w:ascii="Times New Roman" w:eastAsiaTheme="minorHAnsi" w:hAnsi="Times New Roman"/>
                <w:sz w:val="26"/>
                <w:szCs w:val="26"/>
                <w:lang w:eastAsia="en-US"/>
              </w:rPr>
              <w:t>об отказе во внесении исправлений в разрешение на отклонение от предельных параметров</w:t>
            </w:r>
            <w:proofErr w:type="gramEnd"/>
            <w:r w:rsidRPr="00EF1865">
              <w:rPr>
                <w:rFonts w:ascii="Times New Roman" w:eastAsiaTheme="minorHAnsi" w:hAnsi="Times New Roman"/>
                <w:sz w:val="26"/>
                <w:szCs w:val="26"/>
                <w:lang w:eastAsia="en-US"/>
              </w:rPr>
              <w:t xml:space="preserve"> </w:t>
            </w:r>
          </w:p>
        </w:tc>
        <w:tc>
          <w:tcPr>
            <w:tcW w:w="1240" w:type="dxa"/>
          </w:tcPr>
          <w:p w:rsidR="00EF1865" w:rsidRPr="00EF1865" w:rsidRDefault="00FD701E" w:rsidP="00B61A0F">
            <w:pPr>
              <w:rPr>
                <w:rFonts w:ascii="Times New Roman" w:eastAsiaTheme="minorHAnsi" w:hAnsi="Times New Roman"/>
                <w:sz w:val="26"/>
                <w:szCs w:val="26"/>
                <w:lang w:eastAsia="en-US"/>
              </w:rPr>
            </w:pPr>
            <w:r>
              <w:rPr>
                <w:rFonts w:ascii="Times New Roman" w:eastAsiaTheme="minorHAnsi" w:hAnsi="Times New Roman"/>
                <w:sz w:val="26"/>
                <w:szCs w:val="26"/>
                <w:lang w:eastAsia="en-US"/>
              </w:rPr>
              <w:t>61</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Приложение №8. Состав, последовательность и сроки выполнения административных процедур (действий) при предоставлении муниципальной услуги  </w:t>
            </w:r>
          </w:p>
        </w:tc>
        <w:tc>
          <w:tcPr>
            <w:tcW w:w="1240" w:type="dxa"/>
          </w:tcPr>
          <w:p w:rsidR="00EF1865" w:rsidRPr="00EF1865" w:rsidRDefault="00EF1865" w:rsidP="00FD701E">
            <w:pPr>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6</w:t>
            </w:r>
            <w:r w:rsidR="00FD701E">
              <w:rPr>
                <w:rFonts w:ascii="Times New Roman" w:eastAsiaTheme="minorHAnsi" w:hAnsi="Times New Roman"/>
                <w:sz w:val="26"/>
                <w:szCs w:val="26"/>
                <w:lang w:eastAsia="en-US"/>
              </w:rPr>
              <w:t>3</w:t>
            </w:r>
          </w:p>
        </w:tc>
      </w:tr>
      <w:tr w:rsidR="00EF1865" w:rsidRPr="00EF1865" w:rsidTr="0082617E">
        <w:tc>
          <w:tcPr>
            <w:tcW w:w="8897" w:type="dxa"/>
          </w:tcPr>
          <w:p w:rsidR="00EF1865" w:rsidRPr="00EF1865" w:rsidRDefault="00EF1865" w:rsidP="00EF1865">
            <w:pPr>
              <w:jc w:val="both"/>
              <w:rPr>
                <w:rFonts w:ascii="Times New Roman" w:eastAsiaTheme="minorHAnsi" w:hAnsi="Times New Roman"/>
                <w:sz w:val="26"/>
                <w:szCs w:val="26"/>
                <w:lang w:eastAsia="en-US"/>
              </w:rPr>
            </w:pPr>
          </w:p>
        </w:tc>
        <w:tc>
          <w:tcPr>
            <w:tcW w:w="1240" w:type="dxa"/>
          </w:tcPr>
          <w:p w:rsidR="00EF1865" w:rsidRPr="00EF1865" w:rsidRDefault="00EF1865" w:rsidP="00EF1865">
            <w:pPr>
              <w:rPr>
                <w:rFonts w:ascii="Times New Roman" w:eastAsiaTheme="minorHAnsi" w:hAnsi="Times New Roman"/>
                <w:sz w:val="26"/>
                <w:szCs w:val="26"/>
                <w:lang w:eastAsia="en-US"/>
              </w:rPr>
            </w:pPr>
          </w:p>
        </w:tc>
      </w:tr>
    </w:tbl>
    <w:p w:rsidR="00EF1865" w:rsidRDefault="00EF1865" w:rsidP="00EF1865">
      <w:pPr>
        <w:spacing w:after="0"/>
        <w:rPr>
          <w:rFonts w:ascii="Times New Roman" w:eastAsiaTheme="minorHAnsi" w:hAnsi="Times New Roman"/>
          <w:sz w:val="26"/>
          <w:szCs w:val="26"/>
          <w:lang w:eastAsia="en-US"/>
        </w:rPr>
      </w:pPr>
    </w:p>
    <w:p w:rsidR="00FD701E" w:rsidRPr="00EF1865" w:rsidRDefault="00FD701E" w:rsidP="00EF1865">
      <w:pPr>
        <w:spacing w:after="0"/>
        <w:rPr>
          <w:rFonts w:ascii="Times New Roman" w:eastAsiaTheme="minorHAnsi" w:hAnsi="Times New Roman"/>
          <w:sz w:val="26"/>
          <w:szCs w:val="26"/>
          <w:lang w:eastAsia="en-US"/>
        </w:rPr>
      </w:pPr>
    </w:p>
    <w:p w:rsidR="00EF1865" w:rsidRPr="00EF1865" w:rsidRDefault="00EF1865" w:rsidP="00EF1865">
      <w:pPr>
        <w:spacing w:after="0"/>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Раздел </w:t>
      </w:r>
      <w:r w:rsidRPr="00EF1865">
        <w:rPr>
          <w:rFonts w:ascii="Times New Roman" w:eastAsiaTheme="minorHAnsi" w:hAnsi="Times New Roman"/>
          <w:b/>
          <w:sz w:val="26"/>
          <w:szCs w:val="26"/>
          <w:lang w:val="en-US" w:eastAsia="en-US"/>
        </w:rPr>
        <w:t>I</w:t>
      </w:r>
      <w:r w:rsidRPr="00EF1865">
        <w:rPr>
          <w:rFonts w:ascii="Times New Roman" w:eastAsiaTheme="minorHAnsi" w:hAnsi="Times New Roman"/>
          <w:b/>
          <w:sz w:val="26"/>
          <w:szCs w:val="26"/>
          <w:lang w:eastAsia="en-US"/>
        </w:rPr>
        <w:t>. Общие положения</w:t>
      </w:r>
    </w:p>
    <w:p w:rsidR="00EF1865" w:rsidRPr="00EF1865" w:rsidRDefault="00EF1865" w:rsidP="00EF1865">
      <w:pPr>
        <w:spacing w:after="0"/>
        <w:jc w:val="center"/>
        <w:rPr>
          <w:rFonts w:ascii="Times New Roman" w:eastAsiaTheme="minorHAnsi" w:hAnsi="Times New Roman"/>
          <w:b/>
          <w:sz w:val="26"/>
          <w:szCs w:val="26"/>
          <w:lang w:eastAsia="en-US"/>
        </w:rPr>
      </w:pPr>
    </w:p>
    <w:p w:rsidR="00EF1865" w:rsidRPr="00EF1865" w:rsidRDefault="00EF1865" w:rsidP="00EF1865">
      <w:pPr>
        <w:numPr>
          <w:ilvl w:val="1"/>
          <w:numId w:val="1"/>
        </w:numPr>
        <w:spacing w:after="0"/>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Предмет регулирования Административного регламента </w:t>
      </w:r>
    </w:p>
    <w:p w:rsidR="00EF1865" w:rsidRPr="00EF1865" w:rsidRDefault="00EF1865" w:rsidP="00EF1865">
      <w:pPr>
        <w:spacing w:after="0"/>
        <w:ind w:left="720"/>
        <w:contextualSpacing/>
        <w:rPr>
          <w:rFonts w:ascii="Times New Roman" w:eastAsiaTheme="minorHAnsi" w:hAnsi="Times New Roman"/>
          <w:sz w:val="26"/>
          <w:szCs w:val="26"/>
          <w:lang w:eastAsia="en-US"/>
        </w:rPr>
      </w:pPr>
    </w:p>
    <w:p w:rsidR="00EF1865" w:rsidRPr="00EF1865" w:rsidRDefault="00EF1865" w:rsidP="0063057D">
      <w:pPr>
        <w:numPr>
          <w:ilvl w:val="2"/>
          <w:numId w:val="1"/>
        </w:numPr>
        <w:ind w:left="284" w:firstLine="1145"/>
        <w:contextualSpacing/>
        <w:jc w:val="both"/>
        <w:rPr>
          <w:rFonts w:ascii="Times New Roman" w:eastAsiaTheme="minorHAnsi" w:hAnsi="Times New Roman"/>
          <w:sz w:val="26"/>
          <w:szCs w:val="26"/>
          <w:lang w:eastAsia="en-US" w:bidi="ru-RU"/>
        </w:rPr>
      </w:pPr>
      <w:proofErr w:type="gramStart"/>
      <w:r w:rsidRPr="00EF1865">
        <w:rPr>
          <w:rFonts w:ascii="Times New Roman" w:eastAsiaTheme="minorHAnsi" w:hAnsi="Times New Roman"/>
          <w:sz w:val="26"/>
          <w:szCs w:val="26"/>
          <w:lang w:eastAsia="en-US" w:bidi="ru-RU"/>
        </w:rPr>
        <w:t xml:space="preserve">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w:t>
      </w:r>
      <w:r w:rsidR="0082617E">
        <w:rPr>
          <w:rFonts w:ascii="Times New Roman" w:eastAsiaTheme="minorHAnsi" w:hAnsi="Times New Roman"/>
          <w:sz w:val="26"/>
          <w:szCs w:val="26"/>
          <w:lang w:eastAsia="en-US" w:bidi="ru-RU"/>
        </w:rPr>
        <w:t xml:space="preserve">сельского поселения </w:t>
      </w:r>
      <w:r w:rsidR="00464F32">
        <w:rPr>
          <w:rFonts w:ascii="Times New Roman" w:eastAsiaTheme="minorHAnsi" w:hAnsi="Times New Roman"/>
          <w:sz w:val="26"/>
          <w:szCs w:val="26"/>
          <w:lang w:eastAsia="en-US" w:bidi="ru-RU"/>
        </w:rPr>
        <w:t xml:space="preserve">Семеновка </w:t>
      </w:r>
      <w:r w:rsidR="00E168C0">
        <w:rPr>
          <w:rFonts w:ascii="Times New Roman" w:eastAsiaTheme="minorHAnsi" w:hAnsi="Times New Roman"/>
          <w:sz w:val="26"/>
          <w:szCs w:val="26"/>
          <w:lang w:eastAsia="en-US" w:bidi="ru-RU"/>
        </w:rPr>
        <w:t xml:space="preserve"> </w:t>
      </w:r>
      <w:r w:rsidRPr="00EF1865">
        <w:rPr>
          <w:rFonts w:ascii="Times New Roman" w:eastAsiaTheme="minorHAnsi" w:hAnsi="Times New Roman"/>
          <w:sz w:val="26"/>
          <w:szCs w:val="26"/>
          <w:lang w:eastAsia="en-US" w:bidi="ru-RU"/>
        </w:rPr>
        <w:t>муниципального района Нефтегорский Самарской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w:t>
      </w:r>
      <w:r w:rsidRPr="00EF1865">
        <w:rPr>
          <w:rFonts w:ascii="Times New Roman" w:hAnsi="Times New Roman"/>
          <w:color w:val="000000"/>
          <w:sz w:val="28"/>
          <w:szCs w:val="28"/>
          <w:lang w:bidi="ru-RU"/>
        </w:rPr>
        <w:t xml:space="preserve"> </w:t>
      </w:r>
      <w:r w:rsidRPr="00EF1865">
        <w:rPr>
          <w:rFonts w:ascii="Times New Roman" w:eastAsiaTheme="minorHAnsi" w:hAnsi="Times New Roman"/>
          <w:sz w:val="26"/>
          <w:szCs w:val="26"/>
          <w:lang w:eastAsia="en-US" w:bidi="ru-RU"/>
        </w:rPr>
        <w:t xml:space="preserve">административных процедур) при осуществлении Администрацией </w:t>
      </w:r>
      <w:r w:rsidR="00E168C0">
        <w:rPr>
          <w:rFonts w:ascii="Times New Roman" w:eastAsiaTheme="minorHAnsi" w:hAnsi="Times New Roman"/>
          <w:sz w:val="26"/>
          <w:szCs w:val="26"/>
          <w:lang w:eastAsia="en-US" w:bidi="ru-RU"/>
        </w:rPr>
        <w:t xml:space="preserve">сельского поселения </w:t>
      </w:r>
      <w:r w:rsidR="00464F32">
        <w:rPr>
          <w:rFonts w:ascii="Times New Roman" w:eastAsiaTheme="minorHAnsi" w:hAnsi="Times New Roman"/>
          <w:sz w:val="26"/>
          <w:szCs w:val="26"/>
          <w:lang w:eastAsia="en-US" w:bidi="ru-RU"/>
        </w:rPr>
        <w:t xml:space="preserve">Семеновка </w:t>
      </w:r>
      <w:r w:rsidR="00E168C0">
        <w:rPr>
          <w:rFonts w:ascii="Times New Roman" w:eastAsiaTheme="minorHAnsi" w:hAnsi="Times New Roman"/>
          <w:sz w:val="26"/>
          <w:szCs w:val="26"/>
          <w:lang w:eastAsia="en-US" w:bidi="ru-RU"/>
        </w:rPr>
        <w:t xml:space="preserve"> </w:t>
      </w:r>
      <w:r w:rsidRPr="00EF1865">
        <w:rPr>
          <w:rFonts w:ascii="Times New Roman" w:eastAsiaTheme="minorHAnsi" w:hAnsi="Times New Roman"/>
          <w:sz w:val="26"/>
          <w:szCs w:val="26"/>
          <w:lang w:eastAsia="en-US" w:bidi="ru-RU"/>
        </w:rPr>
        <w:t>муниципального района Нефтегорский (далее - уполномоченный</w:t>
      </w:r>
      <w:proofErr w:type="gramEnd"/>
      <w:r w:rsidRPr="00EF1865">
        <w:rPr>
          <w:rFonts w:ascii="Times New Roman" w:eastAsiaTheme="minorHAnsi" w:hAnsi="Times New Roman"/>
          <w:sz w:val="26"/>
          <w:szCs w:val="26"/>
          <w:lang w:eastAsia="en-US" w:bidi="ru-RU"/>
        </w:rPr>
        <w:t xml:space="preserve"> орган) полномочий по предоставлению разрешений на отклонение от предельных параметров разрешенного строительства, реконструкции объектов капитального строительства (далее также - разрешение). </w:t>
      </w:r>
      <w:proofErr w:type="gramStart"/>
      <w:r w:rsidRPr="00EF1865">
        <w:rPr>
          <w:rFonts w:ascii="Times New Roman" w:eastAsiaTheme="minorHAnsi" w:hAnsi="Times New Roman"/>
          <w:sz w:val="26"/>
          <w:szCs w:val="26"/>
          <w:lang w:eastAsia="en-US" w:bidi="ru-RU"/>
        </w:rPr>
        <w:t>Настоящий Административный регламент регулирует отношения, возникающие в связи с предоставлением разрешений на отклонение от предельных параметров разрешенного строительства, реконструкции объекта капитального строительства (далее – муниципальная услуга) в соответствии со статьей 40 Градостроительного кодекса Российской Федерации и Законом Самарской области от 29.12.2014</w:t>
      </w:r>
      <w:r w:rsidRPr="00EF1865">
        <w:rPr>
          <w:rFonts w:ascii="Times New Roman" w:eastAsiaTheme="minorHAnsi" w:hAnsi="Times New Roman"/>
          <w:sz w:val="26"/>
          <w:szCs w:val="26"/>
          <w:lang w:eastAsia="en-US" w:bidi="ru-RU"/>
        </w:rPr>
        <w:tab/>
        <w:t>№134-ГД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w:t>
      </w:r>
      <w:proofErr w:type="gramEnd"/>
      <w:r w:rsidRPr="00EF1865">
        <w:rPr>
          <w:rFonts w:ascii="Times New Roman" w:eastAsiaTheme="minorHAnsi" w:hAnsi="Times New Roman"/>
          <w:sz w:val="26"/>
          <w:szCs w:val="26"/>
          <w:lang w:eastAsia="en-US" w:bidi="ru-RU"/>
        </w:rPr>
        <w:t xml:space="preserve"> на территории Самарской области».</w:t>
      </w:r>
    </w:p>
    <w:p w:rsidR="00EF1865" w:rsidRPr="00EF1865" w:rsidRDefault="00EF1865" w:rsidP="002F7075">
      <w:pPr>
        <w:ind w:left="709"/>
        <w:contextualSpacing/>
        <w:jc w:val="both"/>
        <w:rPr>
          <w:rFonts w:ascii="Times New Roman" w:eastAsiaTheme="minorHAnsi" w:hAnsi="Times New Roman"/>
          <w:sz w:val="26"/>
          <w:szCs w:val="26"/>
          <w:lang w:eastAsia="en-US" w:bidi="ru-RU"/>
        </w:rPr>
      </w:pPr>
    </w:p>
    <w:p w:rsidR="00EF1865" w:rsidRPr="00EF1865" w:rsidRDefault="00EF1865" w:rsidP="00EF1865">
      <w:pPr>
        <w:numPr>
          <w:ilvl w:val="1"/>
          <w:numId w:val="1"/>
        </w:numPr>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 xml:space="preserve">Круг заявителей </w:t>
      </w:r>
    </w:p>
    <w:p w:rsidR="00EF1865" w:rsidRPr="00EF1865" w:rsidRDefault="00EF1865" w:rsidP="00EF1865">
      <w:pPr>
        <w:ind w:left="720"/>
        <w:contextualSpacing/>
        <w:rPr>
          <w:rFonts w:ascii="Times New Roman" w:eastAsiaTheme="minorHAnsi" w:hAnsi="Times New Roman"/>
          <w:b/>
          <w:sz w:val="26"/>
          <w:szCs w:val="26"/>
          <w:lang w:eastAsia="en-US" w:bidi="ru-RU"/>
        </w:rPr>
      </w:pP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1.2.1. Заявителями на получение муниципальной услуги являются физические или юридические лица, заинтересованные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заявитель).</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Заявителями на предоставление муниципальной услуги в электронном виде, по экстерриториальному принципу являются физические, юридические лица, зарегистрированные в Единой системе идентификац</w:t>
      </w:r>
      <w:proofErr w:type="gramStart"/>
      <w:r w:rsidRPr="00EF1865">
        <w:rPr>
          <w:rFonts w:ascii="Times New Roman" w:eastAsiaTheme="minorHAnsi" w:hAnsi="Times New Roman"/>
          <w:sz w:val="26"/>
          <w:szCs w:val="26"/>
          <w:lang w:eastAsia="en-US" w:bidi="ru-RU"/>
        </w:rPr>
        <w:t>ии и ау</w:t>
      </w:r>
      <w:proofErr w:type="gramEnd"/>
      <w:r w:rsidRPr="00EF1865">
        <w:rPr>
          <w:rFonts w:ascii="Times New Roman" w:eastAsiaTheme="minorHAnsi" w:hAnsi="Times New Roman"/>
          <w:sz w:val="26"/>
          <w:szCs w:val="26"/>
          <w:lang w:eastAsia="en-US" w:bidi="ru-RU"/>
        </w:rPr>
        <w:t>тентификации (далее - ЕСИА) для работы на Едином портале государственных и муниципальных услуг (функций) (http://www.gosuslugi.ru) - (далее Единый портал). Условия регистрации в ЕСИА размещены на Едином портале.</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1.2.2. Интересы заявителей, указанных в пункте 1.2.1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w:t>
      </w:r>
      <w:r w:rsidRPr="00EF1865">
        <w:rPr>
          <w:rFonts w:ascii="Times New Roman" w:eastAsiaTheme="minorHAnsi" w:hAnsi="Times New Roman"/>
          <w:sz w:val="26"/>
          <w:szCs w:val="26"/>
          <w:lang w:eastAsia="en-US" w:bidi="ru-RU"/>
        </w:rPr>
        <w:lastRenderedPageBreak/>
        <w:t>либо представители юридических лиц - заявителей, имеющие право действовать от имени юридических лиц без доверенности (далее - представитель).</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p>
    <w:p w:rsidR="00EF1865" w:rsidRPr="00EF1865" w:rsidRDefault="00EF1865" w:rsidP="00EF1865">
      <w:pPr>
        <w:autoSpaceDE w:val="0"/>
        <w:autoSpaceDN w:val="0"/>
        <w:adjustRightInd w:val="0"/>
        <w:spacing w:line="240" w:lineRule="auto"/>
        <w:jc w:val="center"/>
        <w:rPr>
          <w:rFonts w:ascii="Times New Roman" w:eastAsiaTheme="minorHAnsi" w:hAnsi="Times New Roman"/>
          <w:sz w:val="26"/>
          <w:szCs w:val="26"/>
          <w:lang w:eastAsia="zh-CN"/>
        </w:rPr>
      </w:pPr>
      <w:r w:rsidRPr="00EF1865">
        <w:rPr>
          <w:rFonts w:ascii="Times New Roman" w:eastAsiaTheme="minorHAnsi" w:hAnsi="Times New Roman"/>
          <w:b/>
          <w:sz w:val="26"/>
          <w:szCs w:val="26"/>
          <w:lang w:eastAsia="zh-CN"/>
        </w:rPr>
        <w:t>1.3. Информирование о предоставлении муниципальной услуги</w:t>
      </w:r>
    </w:p>
    <w:p w:rsidR="00EF1865" w:rsidRPr="00EF1865" w:rsidRDefault="00EF1865" w:rsidP="00EF1865">
      <w:pPr>
        <w:autoSpaceDE w:val="0"/>
        <w:autoSpaceDN w:val="0"/>
        <w:adjustRightInd w:val="0"/>
        <w:spacing w:after="0" w:line="240" w:lineRule="auto"/>
        <w:ind w:firstLine="709"/>
        <w:jc w:val="both"/>
        <w:rPr>
          <w:rFonts w:ascii="Times New Roman" w:eastAsiaTheme="minorHAnsi" w:hAnsi="Times New Roman"/>
          <w:sz w:val="26"/>
          <w:szCs w:val="26"/>
          <w:lang w:eastAsia="zh-CN"/>
        </w:rPr>
      </w:pPr>
      <w:r w:rsidRPr="00EF1865">
        <w:rPr>
          <w:rFonts w:ascii="Times New Roman" w:eastAsiaTheme="minorHAnsi" w:hAnsi="Times New Roman"/>
          <w:sz w:val="26"/>
          <w:szCs w:val="26"/>
          <w:lang w:eastAsia="zh-CN"/>
        </w:rPr>
        <w:t>1.3.1. Информирование о порядке предоставления муниципальной услуги осуществляется:</w:t>
      </w:r>
    </w:p>
    <w:p w:rsidR="00EF1865" w:rsidRPr="00EF1865" w:rsidRDefault="00EF1865" w:rsidP="00EF1865">
      <w:pPr>
        <w:autoSpaceDE w:val="0"/>
        <w:autoSpaceDN w:val="0"/>
        <w:adjustRightInd w:val="0"/>
        <w:spacing w:after="0" w:line="240" w:lineRule="auto"/>
        <w:ind w:right="-1" w:firstLine="709"/>
        <w:jc w:val="both"/>
        <w:rPr>
          <w:rFonts w:ascii="Times New Roman" w:eastAsiaTheme="minorHAnsi" w:hAnsi="Times New Roman"/>
          <w:spacing w:val="1"/>
          <w:sz w:val="26"/>
          <w:szCs w:val="26"/>
          <w:lang w:eastAsia="en-US"/>
        </w:rPr>
      </w:pPr>
      <w:r w:rsidRPr="00EF1865">
        <w:rPr>
          <w:rFonts w:ascii="Times New Roman" w:eastAsiaTheme="minorHAnsi" w:hAnsi="Times New Roman"/>
          <w:spacing w:val="1"/>
          <w:sz w:val="26"/>
          <w:szCs w:val="26"/>
          <w:lang w:eastAsia="en-US"/>
        </w:rPr>
        <w:t xml:space="preserve">1) непосредственно при личном приеме заявителя в уполномоченном органе местного самоуправления – Администрации </w:t>
      </w:r>
      <w:r w:rsidR="00E168C0">
        <w:rPr>
          <w:rFonts w:ascii="Times New Roman" w:eastAsiaTheme="minorHAnsi" w:hAnsi="Times New Roman"/>
          <w:sz w:val="26"/>
          <w:szCs w:val="26"/>
          <w:lang w:eastAsia="en-US" w:bidi="ru-RU"/>
        </w:rPr>
        <w:t xml:space="preserve">сельского поселения </w:t>
      </w:r>
      <w:r w:rsidR="00464F32">
        <w:rPr>
          <w:rFonts w:ascii="Times New Roman" w:eastAsiaTheme="minorHAnsi" w:hAnsi="Times New Roman"/>
          <w:sz w:val="26"/>
          <w:szCs w:val="26"/>
          <w:lang w:eastAsia="en-US" w:bidi="ru-RU"/>
        </w:rPr>
        <w:t xml:space="preserve">Семеновка </w:t>
      </w:r>
      <w:r w:rsidR="0063057D">
        <w:rPr>
          <w:rFonts w:ascii="Times New Roman" w:eastAsiaTheme="minorHAnsi" w:hAnsi="Times New Roman"/>
          <w:sz w:val="26"/>
          <w:szCs w:val="26"/>
          <w:lang w:eastAsia="en-US" w:bidi="ru-RU"/>
        </w:rPr>
        <w:t xml:space="preserve"> </w:t>
      </w:r>
      <w:r w:rsidRPr="00EF1865">
        <w:rPr>
          <w:rFonts w:ascii="Times New Roman" w:eastAsiaTheme="minorHAnsi" w:hAnsi="Times New Roman"/>
          <w:spacing w:val="1"/>
          <w:sz w:val="26"/>
          <w:szCs w:val="26"/>
          <w:lang w:eastAsia="en-US"/>
        </w:rPr>
        <w:t>муниципального района Нефтегорский Самарской области (далее – Администрации), или в муниципальном бюджетном учреждении муниципального района Нефтегорский «Многофункциональный центр предоставления государственных и муниципальных услуг» (далее – многофункциональный центр);</w:t>
      </w:r>
    </w:p>
    <w:p w:rsidR="00EF1865" w:rsidRPr="00EF1865" w:rsidRDefault="00EF1865" w:rsidP="00EF1865">
      <w:pPr>
        <w:autoSpaceDE w:val="0"/>
        <w:autoSpaceDN w:val="0"/>
        <w:adjustRightInd w:val="0"/>
        <w:spacing w:after="0" w:line="240" w:lineRule="auto"/>
        <w:ind w:right="-1" w:firstLine="709"/>
        <w:jc w:val="both"/>
        <w:rPr>
          <w:rFonts w:ascii="Times New Roman" w:eastAsiaTheme="minorHAnsi" w:hAnsi="Times New Roman"/>
          <w:spacing w:val="1"/>
          <w:sz w:val="26"/>
          <w:szCs w:val="26"/>
          <w:lang w:eastAsia="en-US"/>
        </w:rPr>
      </w:pPr>
      <w:r w:rsidRPr="00EF1865">
        <w:rPr>
          <w:rFonts w:ascii="Times New Roman" w:eastAsiaTheme="minorHAnsi" w:hAnsi="Times New Roman"/>
          <w:spacing w:val="1"/>
          <w:sz w:val="26"/>
          <w:szCs w:val="26"/>
          <w:lang w:eastAsia="en-US"/>
        </w:rPr>
        <w:t xml:space="preserve">2) по телефону </w:t>
      </w:r>
      <w:r w:rsidR="0063057D" w:rsidRPr="0063057D">
        <w:rPr>
          <w:rFonts w:ascii="Times New Roman" w:eastAsiaTheme="minorHAnsi" w:hAnsi="Times New Roman"/>
          <w:spacing w:val="1"/>
          <w:sz w:val="26"/>
          <w:szCs w:val="26"/>
          <w:lang w:eastAsia="en-US"/>
        </w:rPr>
        <w:t xml:space="preserve">администрации </w:t>
      </w:r>
      <w:r w:rsidRPr="00EF1865">
        <w:rPr>
          <w:rFonts w:ascii="Times New Roman" w:eastAsiaTheme="minorHAnsi" w:hAnsi="Times New Roman"/>
          <w:spacing w:val="1"/>
          <w:sz w:val="26"/>
          <w:szCs w:val="26"/>
          <w:lang w:eastAsia="en-US"/>
        </w:rPr>
        <w:t>или многофункционального центра;</w:t>
      </w:r>
    </w:p>
    <w:p w:rsidR="00EF1865" w:rsidRPr="00EF1865" w:rsidRDefault="00EF1865" w:rsidP="00EF1865">
      <w:pPr>
        <w:autoSpaceDE w:val="0"/>
        <w:autoSpaceDN w:val="0"/>
        <w:adjustRightInd w:val="0"/>
        <w:spacing w:after="0" w:line="240" w:lineRule="auto"/>
        <w:ind w:right="-1" w:firstLine="709"/>
        <w:jc w:val="both"/>
        <w:rPr>
          <w:rFonts w:ascii="Times New Roman" w:eastAsiaTheme="minorHAnsi" w:hAnsi="Times New Roman"/>
          <w:spacing w:val="1"/>
          <w:sz w:val="26"/>
          <w:szCs w:val="26"/>
          <w:lang w:eastAsia="en-US"/>
        </w:rPr>
      </w:pPr>
      <w:r w:rsidRPr="00EF1865">
        <w:rPr>
          <w:rFonts w:ascii="Times New Roman" w:eastAsiaTheme="minorHAnsi" w:hAnsi="Times New Roman"/>
          <w:spacing w:val="1"/>
          <w:sz w:val="26"/>
          <w:szCs w:val="26"/>
          <w:lang w:eastAsia="en-US"/>
        </w:rPr>
        <w:t>3) письменно, в том числе посредством электронной почты, факсимильной связи;</w:t>
      </w:r>
    </w:p>
    <w:p w:rsidR="00EF1865" w:rsidRPr="00EF1865" w:rsidRDefault="00EF1865" w:rsidP="00EF1865">
      <w:pPr>
        <w:autoSpaceDE w:val="0"/>
        <w:autoSpaceDN w:val="0"/>
        <w:adjustRightInd w:val="0"/>
        <w:spacing w:after="0" w:line="240" w:lineRule="auto"/>
        <w:ind w:firstLine="709"/>
        <w:rPr>
          <w:rFonts w:ascii="Times New Roman" w:hAnsi="Times New Roman"/>
          <w:color w:val="000000"/>
          <w:sz w:val="26"/>
          <w:szCs w:val="26"/>
        </w:rPr>
      </w:pPr>
      <w:r w:rsidRPr="00EF1865">
        <w:rPr>
          <w:rFonts w:ascii="Times New Roman" w:hAnsi="Times New Roman"/>
          <w:color w:val="000000"/>
          <w:spacing w:val="1"/>
          <w:sz w:val="26"/>
          <w:szCs w:val="26"/>
        </w:rPr>
        <w:t xml:space="preserve">4) </w:t>
      </w:r>
      <w:r w:rsidRPr="00EF1865">
        <w:rPr>
          <w:rFonts w:ascii="Times New Roman" w:hAnsi="Times New Roman"/>
          <w:color w:val="000000"/>
          <w:sz w:val="26"/>
          <w:szCs w:val="26"/>
        </w:rPr>
        <w:t xml:space="preserve">посредством размещения в открытой и доступной форме информации: </w:t>
      </w:r>
    </w:p>
    <w:p w:rsidR="00EF1865" w:rsidRPr="00EF1865" w:rsidRDefault="00EF1865" w:rsidP="00EF1865">
      <w:pPr>
        <w:spacing w:after="0" w:line="240" w:lineRule="auto"/>
        <w:ind w:firstLine="709"/>
        <w:jc w:val="both"/>
        <w:rPr>
          <w:rFonts w:ascii="Times New Roman" w:hAnsi="Times New Roman"/>
          <w:sz w:val="26"/>
          <w:szCs w:val="26"/>
        </w:rPr>
      </w:pPr>
      <w:r w:rsidRPr="00EF1865">
        <w:rPr>
          <w:rFonts w:ascii="Times New Roman" w:hAnsi="Times New Roman"/>
          <w:sz w:val="26"/>
          <w:szCs w:val="26"/>
        </w:rPr>
        <w:t>- в федеральной государственной информационной системе «Единый портал государственных и муниципальных услуг (функций)»</w:t>
      </w:r>
      <w:r w:rsidRPr="00EF1865">
        <w:rPr>
          <w:rFonts w:ascii="Times New Roman" w:hAnsi="Times New Roman"/>
          <w:bCs/>
          <w:sz w:val="26"/>
          <w:szCs w:val="26"/>
        </w:rPr>
        <w:t xml:space="preserve"> </w:t>
      </w:r>
      <w:r w:rsidRPr="00EF1865">
        <w:rPr>
          <w:rFonts w:ascii="Times New Roman" w:hAnsi="Times New Roman"/>
          <w:sz w:val="26"/>
          <w:szCs w:val="26"/>
        </w:rPr>
        <w:t>(</w:t>
      </w:r>
      <w:hyperlink r:id="rId9" w:history="1">
        <w:r w:rsidRPr="00EF1865">
          <w:rPr>
            <w:rFonts w:ascii="Times New Roman" w:hAnsi="Times New Roman"/>
            <w:color w:val="0000FF" w:themeColor="hyperlink"/>
            <w:sz w:val="26"/>
            <w:szCs w:val="26"/>
            <w:u w:val="single"/>
          </w:rPr>
          <w:t>https://www.gosuslugi.ru/</w:t>
        </w:r>
      </w:hyperlink>
      <w:r w:rsidRPr="00EF1865">
        <w:rPr>
          <w:rFonts w:ascii="Times New Roman" w:hAnsi="Times New Roman"/>
          <w:sz w:val="26"/>
          <w:szCs w:val="26"/>
        </w:rPr>
        <w:t>) (далее – Единый портал);</w:t>
      </w:r>
    </w:p>
    <w:p w:rsidR="00EF1865" w:rsidRPr="00EF1865" w:rsidRDefault="00EF1865" w:rsidP="00EF1865">
      <w:pPr>
        <w:spacing w:after="0" w:line="240" w:lineRule="auto"/>
        <w:ind w:firstLine="709"/>
        <w:jc w:val="both"/>
        <w:rPr>
          <w:rFonts w:ascii="Times New Roman" w:hAnsi="Times New Roman"/>
          <w:sz w:val="26"/>
          <w:szCs w:val="26"/>
        </w:rPr>
      </w:pPr>
      <w:r w:rsidRPr="00EF1865">
        <w:rPr>
          <w:rFonts w:ascii="Times New Roman" w:hAnsi="Times New Roman"/>
          <w:sz w:val="26"/>
          <w:szCs w:val="26"/>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10" w:history="1">
        <w:r w:rsidRPr="00EF1865">
          <w:rPr>
            <w:rFonts w:ascii="Times New Roman" w:hAnsi="Times New Roman"/>
            <w:iCs/>
            <w:color w:val="0000FF" w:themeColor="hyperlink"/>
            <w:sz w:val="26"/>
            <w:szCs w:val="26"/>
            <w:u w:val="single"/>
          </w:rPr>
          <w:t>https://gosuslugi.samregion.ru/</w:t>
        </w:r>
      </w:hyperlink>
      <w:r w:rsidRPr="00EF1865">
        <w:rPr>
          <w:rFonts w:ascii="Times New Roman" w:hAnsi="Times New Roman"/>
          <w:sz w:val="26"/>
          <w:szCs w:val="26"/>
        </w:rPr>
        <w:t>) (далее – Региональный портал);</w:t>
      </w:r>
    </w:p>
    <w:p w:rsidR="00EF1865" w:rsidRPr="0063057D" w:rsidRDefault="00EF1865" w:rsidP="0063057D">
      <w:pPr>
        <w:autoSpaceDE w:val="0"/>
        <w:autoSpaceDN w:val="0"/>
        <w:adjustRightInd w:val="0"/>
        <w:spacing w:after="0" w:line="240" w:lineRule="auto"/>
        <w:ind w:right="-1" w:firstLine="709"/>
        <w:jc w:val="both"/>
        <w:rPr>
          <w:rFonts w:ascii="Times New Roman" w:eastAsiaTheme="minorHAnsi" w:hAnsi="Times New Roman"/>
          <w:sz w:val="26"/>
          <w:szCs w:val="26"/>
          <w:lang w:eastAsia="en-US"/>
        </w:rPr>
      </w:pPr>
      <w:r w:rsidRPr="00EF1865">
        <w:rPr>
          <w:rFonts w:ascii="Times New Roman" w:eastAsiaTheme="minorHAnsi" w:hAnsi="Times New Roman"/>
          <w:spacing w:val="1"/>
          <w:sz w:val="26"/>
          <w:szCs w:val="26"/>
          <w:lang w:eastAsia="en-US"/>
        </w:rPr>
        <w:t xml:space="preserve">- на официальном сайте Администрации </w:t>
      </w:r>
      <w:r w:rsidRPr="00EF1865">
        <w:rPr>
          <w:rFonts w:ascii="Times New Roman" w:eastAsiaTheme="minorHAnsi" w:hAnsi="Times New Roman"/>
          <w:sz w:val="26"/>
          <w:szCs w:val="26"/>
          <w:lang w:eastAsia="en-US"/>
        </w:rPr>
        <w:t>(</w:t>
      </w:r>
      <w:r w:rsidR="0063057D" w:rsidRPr="0063057D">
        <w:rPr>
          <w:rFonts w:ascii="Times New Roman" w:eastAsiaTheme="minorHAnsi" w:hAnsi="Times New Roman"/>
          <w:sz w:val="26"/>
          <w:szCs w:val="26"/>
          <w:lang w:eastAsia="en-US"/>
        </w:rPr>
        <w:t>http://pokrovka-adm.ru/</w:t>
      </w:r>
      <w:r w:rsidRPr="00EF1865">
        <w:rPr>
          <w:rFonts w:ascii="Times New Roman" w:eastAsiaTheme="minorHAnsi" w:hAnsi="Times New Roman"/>
          <w:sz w:val="26"/>
          <w:szCs w:val="26"/>
          <w:lang w:eastAsia="en-US"/>
        </w:rPr>
        <w:t>);</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pacing w:val="1"/>
          <w:sz w:val="26"/>
          <w:szCs w:val="26"/>
        </w:rPr>
        <w:t xml:space="preserve">5) посредством размещения информации на информационных стендах </w:t>
      </w:r>
      <w:r w:rsidRPr="00EF1865">
        <w:rPr>
          <w:rFonts w:ascii="Times New Roman" w:hAnsi="Times New Roman"/>
          <w:color w:val="000000"/>
          <w:sz w:val="26"/>
          <w:szCs w:val="26"/>
        </w:rPr>
        <w:t xml:space="preserve">в помещении приема заявлений в Администрации или многофункциональном центре. </w:t>
      </w:r>
    </w:p>
    <w:p w:rsidR="006C717C" w:rsidRPr="006C717C" w:rsidRDefault="00EF1865" w:rsidP="006C717C">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1.3.2. </w:t>
      </w:r>
      <w:r w:rsidR="006C717C" w:rsidRPr="006C717C">
        <w:rPr>
          <w:rFonts w:ascii="Times New Roman" w:hAnsi="Times New Roman"/>
          <w:color w:val="000000"/>
          <w:sz w:val="26"/>
          <w:szCs w:val="26"/>
        </w:rPr>
        <w:t xml:space="preserve">Местонахождение Администрации сельского поселения Семеновка муниципального района Нефтегорский Самарской области: </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446607, Самарская область, Нефтегорский район, с. Семеновка</w:t>
      </w:r>
      <w:proofErr w:type="gramStart"/>
      <w:r w:rsidRPr="006C717C">
        <w:rPr>
          <w:rFonts w:ascii="Times New Roman" w:hAnsi="Times New Roman"/>
          <w:color w:val="000000"/>
          <w:sz w:val="26"/>
          <w:szCs w:val="26"/>
        </w:rPr>
        <w:t xml:space="preserve"> ,</w:t>
      </w:r>
      <w:proofErr w:type="gramEnd"/>
      <w:r w:rsidRPr="006C717C">
        <w:rPr>
          <w:rFonts w:ascii="Times New Roman" w:hAnsi="Times New Roman"/>
          <w:color w:val="000000"/>
          <w:sz w:val="26"/>
          <w:szCs w:val="26"/>
        </w:rPr>
        <w:t xml:space="preserve"> ул. Специалистов, д. 1; </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 xml:space="preserve">Телефон: 8 (84670) 2-11-37; </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Официальный адрес сайта Администрации: https://semenovka63.ru//;</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 xml:space="preserve">Адрес электронной почты Администрации: sememnov-ka@mail.ru; </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 xml:space="preserve">Режим работы Администрации: </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 xml:space="preserve">Понедельник – четверг: с 8.00 до 16.30 часов, пятница: с 8.00 до 15.30; </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 xml:space="preserve">Предпраздничные дни: с 8.00 до 15.30, суббота, воскресенье – выходные дни; </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 xml:space="preserve">Обед: с 12.00 до 13.30 часов; </w:t>
      </w:r>
    </w:p>
    <w:p w:rsidR="006C717C" w:rsidRP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 xml:space="preserve">Дни приема и выдачи документов: </w:t>
      </w:r>
    </w:p>
    <w:p w:rsidR="006C717C" w:rsidRDefault="006C717C" w:rsidP="006C717C">
      <w:pPr>
        <w:autoSpaceDE w:val="0"/>
        <w:autoSpaceDN w:val="0"/>
        <w:adjustRightInd w:val="0"/>
        <w:spacing w:after="0" w:line="240" w:lineRule="auto"/>
        <w:ind w:firstLine="709"/>
        <w:jc w:val="both"/>
        <w:rPr>
          <w:rFonts w:ascii="Times New Roman" w:hAnsi="Times New Roman"/>
          <w:color w:val="000000"/>
          <w:sz w:val="26"/>
          <w:szCs w:val="26"/>
        </w:rPr>
      </w:pPr>
      <w:r w:rsidRPr="006C717C">
        <w:rPr>
          <w:rFonts w:ascii="Times New Roman" w:hAnsi="Times New Roman"/>
          <w:color w:val="000000"/>
          <w:sz w:val="26"/>
          <w:szCs w:val="26"/>
        </w:rPr>
        <w:t xml:space="preserve">Понедельник, вторник: с 8.00 до 16.30 часов, пятница: с 8.00 до 15.30. </w:t>
      </w:r>
    </w:p>
    <w:p w:rsidR="00EF1865" w:rsidRPr="00EF1865" w:rsidRDefault="00EF1865" w:rsidP="006C717C">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1.3.3. Местонахождение многофункционального центра: Самарская область, г. Нефтегорск, ул. Зеленая, д. 1.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График работы многофункционального центра: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Понедельник – среда, пятница: с 8.00 до 17 .00 часов, четверг: с 8.00 до 20.00 часов,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Предпраздничные дни: с 8.00 до 16.00, суббота: с 8.00 до 12.00 часов, воскресенье – выходной день.</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Справочные телефоны многофункционального центра: 8 (84670) 2-45-60, </w:t>
      </w:r>
    </w:p>
    <w:p w:rsidR="00EF1865" w:rsidRPr="00EF1865" w:rsidRDefault="00EF1865" w:rsidP="00EF1865">
      <w:pPr>
        <w:autoSpaceDE w:val="0"/>
        <w:autoSpaceDN w:val="0"/>
        <w:adjustRightInd w:val="0"/>
        <w:spacing w:after="0" w:line="240" w:lineRule="auto"/>
        <w:jc w:val="both"/>
        <w:rPr>
          <w:rFonts w:ascii="Times New Roman" w:hAnsi="Times New Roman"/>
          <w:color w:val="000000"/>
          <w:sz w:val="26"/>
          <w:szCs w:val="26"/>
        </w:rPr>
      </w:pPr>
      <w:r w:rsidRPr="00EF1865">
        <w:rPr>
          <w:rFonts w:ascii="Times New Roman" w:hAnsi="Times New Roman"/>
          <w:color w:val="000000"/>
          <w:sz w:val="26"/>
          <w:szCs w:val="26"/>
        </w:rPr>
        <w:t xml:space="preserve">8 (84670) 2-51-40, 8 (84670) 2-51-74. </w:t>
      </w:r>
    </w:p>
    <w:p w:rsidR="00EF1865" w:rsidRPr="00EF1865" w:rsidRDefault="00EF1865" w:rsidP="00EF1865">
      <w:pPr>
        <w:autoSpaceDE w:val="0"/>
        <w:autoSpaceDN w:val="0"/>
        <w:adjustRightInd w:val="0"/>
        <w:spacing w:after="0" w:line="240" w:lineRule="auto"/>
        <w:ind w:right="-1" w:firstLine="709"/>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Адрес электронной почты многофункционального центра: </w:t>
      </w:r>
      <w:hyperlink r:id="rId11" w:history="1">
        <w:r w:rsidRPr="00EF1865">
          <w:rPr>
            <w:rFonts w:ascii="Times New Roman" w:eastAsiaTheme="minorHAnsi" w:hAnsi="Times New Roman"/>
            <w:color w:val="0000FF" w:themeColor="hyperlink"/>
            <w:sz w:val="26"/>
            <w:szCs w:val="26"/>
            <w:u w:val="single"/>
            <w:lang w:eastAsia="en-US"/>
          </w:rPr>
          <w:t>info@mfcneft.ru</w:t>
        </w:r>
      </w:hyperlink>
      <w:r w:rsidRPr="00EF1865">
        <w:rPr>
          <w:rFonts w:ascii="Times New Roman" w:eastAsiaTheme="minorHAnsi" w:hAnsi="Times New Roman"/>
          <w:sz w:val="26"/>
          <w:szCs w:val="26"/>
          <w:lang w:eastAsia="en-US"/>
        </w:rPr>
        <w:t>.</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lastRenderedPageBreak/>
        <w:t xml:space="preserve">1.3.4.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на официальном сайте Администрации:</w:t>
      </w:r>
      <w:r w:rsidR="00E168C0" w:rsidRPr="00E168C0">
        <w:t xml:space="preserve"> </w:t>
      </w:r>
      <w:r w:rsidR="00E168C0" w:rsidRPr="00E168C0">
        <w:rPr>
          <w:rFonts w:ascii="Times New Roman" w:hAnsi="Times New Roman"/>
          <w:sz w:val="28"/>
          <w:szCs w:val="28"/>
        </w:rPr>
        <w:t>https://dmitrievcka.ru/</w:t>
      </w:r>
      <w:r w:rsidRPr="00EF1865">
        <w:rPr>
          <w:rFonts w:ascii="Times New Roman" w:hAnsi="Times New Roman"/>
          <w:iCs/>
          <w:color w:val="000000"/>
          <w:sz w:val="26"/>
          <w:szCs w:val="26"/>
        </w:rPr>
        <w:t>;</w:t>
      </w:r>
      <w:r w:rsidRPr="00EF1865">
        <w:rPr>
          <w:rFonts w:ascii="Times New Roman" w:hAnsi="Times New Roman"/>
          <w:color w:val="000000"/>
          <w:sz w:val="26"/>
          <w:szCs w:val="26"/>
        </w:rPr>
        <w:t xml:space="preserve"> </w:t>
      </w:r>
    </w:p>
    <w:p w:rsidR="00EF1865" w:rsidRPr="00EF1865" w:rsidRDefault="00EF1865" w:rsidP="00EF1865">
      <w:pPr>
        <w:spacing w:after="0" w:line="240" w:lineRule="auto"/>
        <w:ind w:firstLine="709"/>
        <w:jc w:val="both"/>
        <w:rPr>
          <w:rFonts w:ascii="Times New Roman" w:hAnsi="Times New Roman"/>
          <w:sz w:val="26"/>
          <w:szCs w:val="26"/>
        </w:rPr>
      </w:pPr>
      <w:r w:rsidRPr="00EF1865">
        <w:rPr>
          <w:rFonts w:ascii="Times New Roman" w:hAnsi="Times New Roman"/>
          <w:sz w:val="26"/>
          <w:szCs w:val="26"/>
        </w:rPr>
        <w:t>- в федеральной государственной информационной системе «Единый портал государственных и муниципальных услуг (функций)»</w:t>
      </w:r>
      <w:r w:rsidRPr="00EF1865">
        <w:rPr>
          <w:rFonts w:ascii="Times New Roman" w:hAnsi="Times New Roman"/>
          <w:bCs/>
          <w:sz w:val="26"/>
          <w:szCs w:val="26"/>
        </w:rPr>
        <w:t xml:space="preserve"> </w:t>
      </w:r>
      <w:r w:rsidRPr="00EF1865">
        <w:rPr>
          <w:rFonts w:ascii="Times New Roman" w:hAnsi="Times New Roman"/>
          <w:sz w:val="26"/>
          <w:szCs w:val="26"/>
        </w:rPr>
        <w:t>(</w:t>
      </w:r>
      <w:hyperlink r:id="rId12" w:history="1">
        <w:r w:rsidRPr="00EF1865">
          <w:rPr>
            <w:rFonts w:ascii="Times New Roman" w:hAnsi="Times New Roman"/>
            <w:color w:val="0000FF" w:themeColor="hyperlink"/>
            <w:sz w:val="26"/>
            <w:szCs w:val="26"/>
            <w:u w:val="single"/>
          </w:rPr>
          <w:t>https://www.gosuslugi.ru/</w:t>
        </w:r>
      </w:hyperlink>
      <w:r w:rsidRPr="00EF1865">
        <w:rPr>
          <w:rFonts w:ascii="Times New Roman" w:hAnsi="Times New Roman"/>
          <w:sz w:val="26"/>
          <w:szCs w:val="26"/>
        </w:rPr>
        <w:t>);</w:t>
      </w:r>
    </w:p>
    <w:p w:rsidR="00EF1865" w:rsidRPr="00EF1865" w:rsidRDefault="00EF1865" w:rsidP="00EF1865">
      <w:pPr>
        <w:spacing w:after="0" w:line="240" w:lineRule="auto"/>
        <w:ind w:firstLine="709"/>
        <w:jc w:val="both"/>
        <w:rPr>
          <w:rFonts w:ascii="Times New Roman" w:hAnsi="Times New Roman"/>
          <w:sz w:val="26"/>
          <w:szCs w:val="26"/>
        </w:rPr>
      </w:pPr>
      <w:r w:rsidRPr="00EF1865">
        <w:rPr>
          <w:rFonts w:ascii="Times New Roman" w:hAnsi="Times New Roman"/>
          <w:sz w:val="26"/>
          <w:szCs w:val="26"/>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13" w:history="1">
        <w:r w:rsidRPr="00EF1865">
          <w:rPr>
            <w:rFonts w:ascii="Times New Roman" w:hAnsi="Times New Roman"/>
            <w:iCs/>
            <w:color w:val="0000FF" w:themeColor="hyperlink"/>
            <w:sz w:val="26"/>
            <w:szCs w:val="26"/>
            <w:u w:val="single"/>
          </w:rPr>
          <w:t>https://gosuslugi.samregion.ru/</w:t>
        </w:r>
      </w:hyperlink>
      <w:r w:rsidRPr="00EF1865">
        <w:rPr>
          <w:rFonts w:ascii="Times New Roman" w:hAnsi="Times New Roman"/>
          <w:sz w:val="26"/>
          <w:szCs w:val="26"/>
        </w:rPr>
        <w:t>);</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на информационных стендах в помещении приема заявлений в Администрации;</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 по </w:t>
      </w:r>
      <w:proofErr w:type="gramStart"/>
      <w:r w:rsidRPr="00EF1865">
        <w:rPr>
          <w:rFonts w:ascii="Times New Roman" w:hAnsi="Times New Roman"/>
          <w:color w:val="000000"/>
          <w:sz w:val="26"/>
          <w:szCs w:val="26"/>
        </w:rPr>
        <w:t>указанным</w:t>
      </w:r>
      <w:proofErr w:type="gramEnd"/>
      <w:r w:rsidRPr="00EF1865">
        <w:rPr>
          <w:rFonts w:ascii="Times New Roman" w:hAnsi="Times New Roman"/>
          <w:color w:val="000000"/>
          <w:sz w:val="26"/>
          <w:szCs w:val="26"/>
        </w:rPr>
        <w:t xml:space="preserve"> в пункте 1.3.2 настоящего Административного регламента номеров телефонов Администрации;</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Информация о местах нахождения и графике работы многофункциональных центров, находящихся на территории Самарской области, адресах электронной почты и официальных сайтов многофункциональных центров приведена в сети Интернет по адресу: </w:t>
      </w:r>
      <w:hyperlink r:id="rId14" w:history="1">
        <w:r w:rsidRPr="00EF1865">
          <w:rPr>
            <w:rFonts w:ascii="Times New Roman" w:hAnsi="Times New Roman"/>
            <w:color w:val="0000FF" w:themeColor="hyperlink"/>
            <w:sz w:val="26"/>
            <w:szCs w:val="26"/>
            <w:u w:val="single"/>
          </w:rPr>
          <w:t>www.мфц63.рф</w:t>
        </w:r>
      </w:hyperlink>
      <w:r w:rsidRPr="00EF1865">
        <w:rPr>
          <w:rFonts w:ascii="Times New Roman" w:hAnsi="Times New Roman"/>
          <w:color w:val="000000"/>
          <w:sz w:val="26"/>
          <w:szCs w:val="26"/>
        </w:rPr>
        <w:t>.</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1.3.5. Информирование осуществляется по вопросам, касающимся: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 способов подачи заявления о предоставлении муниципальной услуги;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 адресов Администрации и многофункционального центра;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справочной инф</w:t>
      </w:r>
      <w:r w:rsidR="00E168C0">
        <w:rPr>
          <w:rFonts w:ascii="Times New Roman" w:hAnsi="Times New Roman"/>
          <w:color w:val="000000"/>
          <w:sz w:val="26"/>
          <w:szCs w:val="26"/>
        </w:rPr>
        <w:t>ормации о работе Администрации;</w:t>
      </w:r>
      <w:r w:rsidRPr="00EF1865">
        <w:rPr>
          <w:rFonts w:ascii="Times New Roman" w:hAnsi="Times New Roman"/>
          <w:color w:val="000000"/>
          <w:sz w:val="26"/>
          <w:szCs w:val="26"/>
        </w:rPr>
        <w:t xml:space="preserve">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 документов, необходимых для предоставления муниципальной услуги;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 порядка и сроков предоставления муниципальной услуги;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Получение информации по вопросам предоставления муниципальной услуги осуществляется бесплатно.</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EF1865">
        <w:rPr>
          <w:rFonts w:ascii="Times New Roman" w:hAnsi="Times New Roman"/>
          <w:color w:val="000000"/>
          <w:sz w:val="26"/>
          <w:szCs w:val="26"/>
        </w:rPr>
        <w:t>обратившихся</w:t>
      </w:r>
      <w:proofErr w:type="gramEnd"/>
      <w:r w:rsidRPr="00EF1865">
        <w:rPr>
          <w:rFonts w:ascii="Times New Roman" w:hAnsi="Times New Roman"/>
          <w:color w:val="000000"/>
          <w:sz w:val="26"/>
          <w:szCs w:val="26"/>
        </w:rPr>
        <w:t xml:space="preserve"> по интересующим вопросам.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изложить обращение в письменной форме;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назначить другое время для консультаций.</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Должностное лицо отдела архитектуры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lastRenderedPageBreak/>
        <w:t xml:space="preserve">Продолжительность информирования по телефону не должна превышать </w:t>
      </w:r>
      <w:r w:rsidR="00E168C0">
        <w:rPr>
          <w:rFonts w:ascii="Times New Roman" w:hAnsi="Times New Roman"/>
          <w:color w:val="000000"/>
          <w:sz w:val="26"/>
          <w:szCs w:val="26"/>
        </w:rPr>
        <w:t xml:space="preserve">            </w:t>
      </w:r>
      <w:r w:rsidRPr="00EF1865">
        <w:rPr>
          <w:rFonts w:ascii="Times New Roman" w:hAnsi="Times New Roman"/>
          <w:color w:val="000000"/>
          <w:sz w:val="26"/>
          <w:szCs w:val="26"/>
        </w:rPr>
        <w:t xml:space="preserve">10 минут.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Информирование осуществляется в соответствии с графиком приема граждан.</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1.3.7. По письменному обращению должностное лицо отдела архитектуры подробно в письменной форме разъясняет гражданину сведения по вопросам, указанным в пункте 1.3.5. настоящего Административного регламента в порядке, установленном Федеральным законом от 2 мая 2006г. № 59-ФЗ «О порядке рассмотрения обращений граждан Российской Федерации» (далее – Федеральный закон № 59-ФЗ).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proofErr w:type="gramStart"/>
      <w:r w:rsidRPr="00EF1865">
        <w:rPr>
          <w:rFonts w:ascii="Times New Roman" w:hAnsi="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1.3.9.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о месте нахождения и графике работы Администрац</w:t>
      </w:r>
      <w:r w:rsidR="00E168C0">
        <w:rPr>
          <w:rFonts w:ascii="Times New Roman" w:hAnsi="Times New Roman"/>
          <w:color w:val="000000"/>
          <w:sz w:val="26"/>
          <w:szCs w:val="26"/>
        </w:rPr>
        <w:t xml:space="preserve">ии и </w:t>
      </w:r>
      <w:r w:rsidRPr="00EF1865">
        <w:rPr>
          <w:rFonts w:ascii="Times New Roman" w:hAnsi="Times New Roman"/>
          <w:color w:val="000000"/>
          <w:sz w:val="26"/>
          <w:szCs w:val="26"/>
        </w:rPr>
        <w:t xml:space="preserve"> многофункционального центра;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справочные телефоны</w:t>
      </w:r>
      <w:r w:rsidR="00E168C0">
        <w:rPr>
          <w:rFonts w:ascii="Times New Roman" w:hAnsi="Times New Roman"/>
          <w:color w:val="000000"/>
          <w:sz w:val="26"/>
          <w:szCs w:val="26"/>
        </w:rPr>
        <w:t xml:space="preserve"> Администрации</w:t>
      </w:r>
      <w:r w:rsidRPr="00EF1865">
        <w:rPr>
          <w:rFonts w:ascii="Times New Roman" w:hAnsi="Times New Roman"/>
          <w:color w:val="000000"/>
          <w:sz w:val="26"/>
          <w:szCs w:val="26"/>
        </w:rPr>
        <w:t xml:space="preserve">, в том числе номер телефона-автоинформатора (при наличии);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 адрес официального сайта, а также электронной почты и (или) формы обратной связи Администрации в сети «Интернет».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 xml:space="preserve">1.3.11.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 </w:t>
      </w:r>
    </w:p>
    <w:p w:rsidR="00EF1865" w:rsidRPr="00EF1865" w:rsidRDefault="00EF1865" w:rsidP="00EF1865">
      <w:pPr>
        <w:autoSpaceDE w:val="0"/>
        <w:autoSpaceDN w:val="0"/>
        <w:adjustRightInd w:val="0"/>
        <w:spacing w:after="240" w:line="240" w:lineRule="auto"/>
        <w:ind w:firstLine="709"/>
        <w:jc w:val="both"/>
        <w:rPr>
          <w:rFonts w:ascii="Times New Roman" w:hAnsi="Times New Roman"/>
          <w:color w:val="000000"/>
          <w:sz w:val="26"/>
          <w:szCs w:val="26"/>
        </w:rPr>
      </w:pPr>
      <w:r w:rsidRPr="00EF1865">
        <w:rPr>
          <w:rFonts w:ascii="Times New Roman" w:hAnsi="Times New Roman"/>
          <w:color w:val="000000"/>
          <w:sz w:val="26"/>
          <w:szCs w:val="26"/>
        </w:rPr>
        <w:t>1.3.12.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Едином портале, Региональном портале, а также в отделе архитектуры при обращении заявителя лично, по телефону, посредством электронной почты.</w:t>
      </w:r>
    </w:p>
    <w:p w:rsidR="00EF1865" w:rsidRPr="00EF1865" w:rsidRDefault="00EF1865" w:rsidP="000320B7">
      <w:pPr>
        <w:spacing w:after="0"/>
        <w:contextualSpacing/>
        <w:jc w:val="both"/>
        <w:rPr>
          <w:rFonts w:ascii="Times New Roman" w:eastAsiaTheme="minorHAnsi" w:hAnsi="Times New Roman"/>
          <w:sz w:val="26"/>
          <w:szCs w:val="26"/>
          <w:lang w:eastAsia="en-US" w:bidi="ru-RU"/>
        </w:rPr>
      </w:pPr>
    </w:p>
    <w:p w:rsidR="00EF1865" w:rsidRPr="00EF1865" w:rsidRDefault="00EF1865" w:rsidP="00EF1865">
      <w:pPr>
        <w:spacing w:after="0" w:line="240" w:lineRule="auto"/>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1.4.Требование предоставления заявителю услуги в соответствии с вариантом</w:t>
      </w:r>
    </w:p>
    <w:p w:rsidR="00EF1865" w:rsidRPr="00EF1865" w:rsidRDefault="00EF1865" w:rsidP="00EF1865">
      <w:pPr>
        <w:spacing w:after="0" w:line="240" w:lineRule="auto"/>
        <w:ind w:firstLine="709"/>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 xml:space="preserve">предоставления услуги, соответствующим признакам заявителя, определенным в результате анкетирования, проводимого органом, </w:t>
      </w:r>
      <w:r w:rsidRPr="00EF1865">
        <w:rPr>
          <w:rFonts w:ascii="Times New Roman" w:eastAsiaTheme="minorHAnsi" w:hAnsi="Times New Roman"/>
          <w:b/>
          <w:sz w:val="26"/>
          <w:szCs w:val="26"/>
          <w:lang w:eastAsia="en-US" w:bidi="ru-RU"/>
        </w:rPr>
        <w:lastRenderedPageBreak/>
        <w:t>предоставляющим услугу (далее - профилирование), а также результата, за предоставлением которого обратился заявитель</w:t>
      </w:r>
    </w:p>
    <w:p w:rsidR="00EF1865" w:rsidRPr="00EF1865" w:rsidRDefault="00EF1865" w:rsidP="00EF1865">
      <w:pPr>
        <w:ind w:left="720"/>
        <w:contextualSpacing/>
        <w:rPr>
          <w:rFonts w:ascii="Times New Roman" w:eastAsiaTheme="minorHAnsi" w:hAnsi="Times New Roman"/>
          <w:b/>
          <w:sz w:val="26"/>
          <w:szCs w:val="26"/>
          <w:lang w:eastAsia="en-US" w:bidi="ru-RU"/>
        </w:rPr>
      </w:pP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1.4.1.  Муниципальная услуга предоставляется заявителю в соответствии с вариантом предоставления услуги.</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1.4.2.</w:t>
      </w:r>
      <w:r w:rsidRPr="00EF1865">
        <w:rPr>
          <w:rFonts w:ascii="Times New Roman" w:eastAsiaTheme="minorHAnsi" w:hAnsi="Times New Roman"/>
          <w:sz w:val="26"/>
          <w:szCs w:val="26"/>
          <w:lang w:eastAsia="en-US" w:bidi="ru-RU"/>
        </w:rPr>
        <w:tab/>
        <w:t>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1.4.3.</w:t>
      </w:r>
      <w:r w:rsidRPr="00EF1865">
        <w:rPr>
          <w:rFonts w:ascii="Times New Roman" w:eastAsiaTheme="minorHAnsi" w:hAnsi="Times New Roman"/>
          <w:sz w:val="26"/>
          <w:szCs w:val="26"/>
          <w:lang w:eastAsia="en-US" w:bidi="ru-RU"/>
        </w:rPr>
        <w:tab/>
        <w:t>Признаки заявителя определяются путем профилирования, осуществляемого в соответствии с настоящим Административным регламентом.</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p>
    <w:p w:rsidR="00EF1865" w:rsidRPr="00EF1865" w:rsidRDefault="00EF1865" w:rsidP="00EF1865">
      <w:pPr>
        <w:ind w:firstLine="720"/>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Раздел II. Стандарт предоставления услуги</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p>
    <w:p w:rsidR="00EF1865" w:rsidRPr="00EF1865" w:rsidRDefault="00EF1865" w:rsidP="00EF1865">
      <w:pPr>
        <w:spacing w:after="0"/>
        <w:ind w:left="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2.1. Наименование услуги</w:t>
      </w:r>
    </w:p>
    <w:p w:rsidR="00EF1865" w:rsidRPr="00EF1865" w:rsidRDefault="00EF1865" w:rsidP="00EF1865">
      <w:pPr>
        <w:spacing w:after="0"/>
        <w:ind w:left="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2.1.1.</w:t>
      </w:r>
      <w:r w:rsidRPr="00EF1865">
        <w:rPr>
          <w:rFonts w:ascii="Times New Roman" w:eastAsiaTheme="minorHAnsi" w:hAnsi="Times New Roman"/>
          <w:sz w:val="26"/>
          <w:szCs w:val="26"/>
          <w:lang w:eastAsia="en-US"/>
        </w:rPr>
        <w:tab/>
        <w:t xml:space="preserve">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w:t>
      </w:r>
      <w:r w:rsidR="0082617E">
        <w:rPr>
          <w:rFonts w:ascii="Times New Roman" w:eastAsiaTheme="minorHAnsi" w:hAnsi="Times New Roman"/>
          <w:sz w:val="26"/>
          <w:szCs w:val="26"/>
          <w:lang w:eastAsia="en-US"/>
        </w:rPr>
        <w:t xml:space="preserve">сельского поселения </w:t>
      </w:r>
      <w:r w:rsidR="00464F32">
        <w:rPr>
          <w:rFonts w:ascii="Times New Roman" w:eastAsiaTheme="minorHAnsi" w:hAnsi="Times New Roman"/>
          <w:sz w:val="26"/>
          <w:szCs w:val="26"/>
          <w:lang w:eastAsia="en-US"/>
        </w:rPr>
        <w:t xml:space="preserve">Семеновка </w:t>
      </w:r>
      <w:r w:rsidR="000320B7">
        <w:rPr>
          <w:rFonts w:ascii="Times New Roman" w:eastAsiaTheme="minorHAnsi" w:hAnsi="Times New Roman"/>
          <w:sz w:val="26"/>
          <w:szCs w:val="26"/>
          <w:lang w:eastAsia="en-US"/>
        </w:rPr>
        <w:t xml:space="preserve"> </w:t>
      </w:r>
      <w:r w:rsidRPr="00EF1865">
        <w:rPr>
          <w:rFonts w:ascii="Times New Roman" w:eastAsiaTheme="minorHAnsi" w:hAnsi="Times New Roman"/>
          <w:sz w:val="26"/>
          <w:szCs w:val="26"/>
          <w:lang w:eastAsia="en-US"/>
        </w:rPr>
        <w:t>муниципального района Нефтегорский Самарской области».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line="240" w:lineRule="auto"/>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2.2. Наименование органа местного самоуправления, предоставляющего муниципальную услугу</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autoSpaceDE w:val="0"/>
        <w:autoSpaceDN w:val="0"/>
        <w:adjustRightInd w:val="0"/>
        <w:spacing w:after="0" w:line="240" w:lineRule="auto"/>
        <w:ind w:firstLine="709"/>
        <w:jc w:val="both"/>
        <w:rPr>
          <w:rFonts w:ascii="Times New Roman" w:hAnsi="Times New Roman"/>
          <w:color w:val="000000"/>
          <w:sz w:val="28"/>
          <w:szCs w:val="28"/>
        </w:rPr>
      </w:pPr>
      <w:r w:rsidRPr="00EF1865">
        <w:rPr>
          <w:rFonts w:ascii="Times New Roman" w:hAnsi="Times New Roman"/>
          <w:color w:val="000000"/>
          <w:sz w:val="26"/>
          <w:szCs w:val="26"/>
        </w:rPr>
        <w:t>2.2.1.</w:t>
      </w:r>
      <w:r w:rsidRPr="00EF1865">
        <w:rPr>
          <w:rFonts w:ascii="Times New Roman" w:hAnsi="Times New Roman"/>
          <w:color w:val="000000"/>
          <w:sz w:val="26"/>
          <w:szCs w:val="26"/>
        </w:rPr>
        <w:tab/>
      </w:r>
      <w:r w:rsidRPr="00EF1865">
        <w:rPr>
          <w:rFonts w:ascii="Times New Roman" w:hAnsi="Times New Roman"/>
          <w:bCs/>
          <w:color w:val="000000"/>
          <w:sz w:val="28"/>
          <w:szCs w:val="28"/>
        </w:rPr>
        <w:t xml:space="preserve">Муниципальная услуга предоставляется уполномоченным органом местного самоуправления – Администрацией </w:t>
      </w:r>
      <w:r w:rsidR="000320B7">
        <w:rPr>
          <w:rFonts w:ascii="Times New Roman" w:eastAsiaTheme="minorHAnsi" w:hAnsi="Times New Roman"/>
          <w:sz w:val="26"/>
          <w:szCs w:val="26"/>
          <w:lang w:eastAsia="en-US"/>
        </w:rPr>
        <w:t xml:space="preserve">сельского поселения </w:t>
      </w:r>
      <w:r w:rsidR="00464F32">
        <w:rPr>
          <w:rFonts w:ascii="Times New Roman" w:eastAsiaTheme="minorHAnsi" w:hAnsi="Times New Roman"/>
          <w:sz w:val="26"/>
          <w:szCs w:val="26"/>
          <w:lang w:eastAsia="en-US"/>
        </w:rPr>
        <w:t xml:space="preserve">Семеновка </w:t>
      </w:r>
      <w:r w:rsidR="000320B7">
        <w:rPr>
          <w:rFonts w:ascii="Times New Roman" w:eastAsiaTheme="minorHAnsi" w:hAnsi="Times New Roman"/>
          <w:sz w:val="26"/>
          <w:szCs w:val="26"/>
          <w:lang w:eastAsia="en-US"/>
        </w:rPr>
        <w:t xml:space="preserve"> </w:t>
      </w:r>
      <w:r w:rsidRPr="00EF1865">
        <w:rPr>
          <w:rFonts w:ascii="Times New Roman" w:hAnsi="Times New Roman"/>
          <w:bCs/>
          <w:color w:val="000000"/>
          <w:sz w:val="28"/>
          <w:szCs w:val="28"/>
        </w:rPr>
        <w:t xml:space="preserve">муниципального района Нефтегорский Самарской области. </w:t>
      </w:r>
      <w:r w:rsidRPr="00EF1865">
        <w:rPr>
          <w:rFonts w:ascii="Times New Roman" w:hAnsi="Times New Roman"/>
          <w:color w:val="000000"/>
          <w:sz w:val="28"/>
          <w:szCs w:val="28"/>
        </w:rPr>
        <w:t>Административные процедуры, связанные с исполнением муниципальной услуги, осуществляют специалисты Ад</w:t>
      </w:r>
      <w:r w:rsidR="00186DD7">
        <w:rPr>
          <w:rFonts w:ascii="Times New Roman" w:hAnsi="Times New Roman"/>
          <w:color w:val="000000"/>
          <w:sz w:val="28"/>
          <w:szCs w:val="28"/>
        </w:rPr>
        <w:t>министрации</w:t>
      </w:r>
      <w:r w:rsidRPr="00EF1865">
        <w:rPr>
          <w:rFonts w:ascii="Times New Roman" w:hAnsi="Times New Roman"/>
          <w:color w:val="000000"/>
          <w:sz w:val="28"/>
          <w:szCs w:val="28"/>
        </w:rPr>
        <w:t xml:space="preserve">. </w:t>
      </w:r>
    </w:p>
    <w:p w:rsidR="00EF1865" w:rsidRPr="00EF1865" w:rsidRDefault="00EF1865" w:rsidP="00EF1865">
      <w:pPr>
        <w:autoSpaceDE w:val="0"/>
        <w:autoSpaceDN w:val="0"/>
        <w:adjustRightInd w:val="0"/>
        <w:spacing w:after="0" w:line="240" w:lineRule="auto"/>
        <w:ind w:right="-1" w:firstLine="709"/>
        <w:jc w:val="both"/>
        <w:rPr>
          <w:rFonts w:ascii="Times New Roman" w:eastAsiaTheme="minorHAnsi" w:hAnsi="Times New Roman" w:cstheme="minorBidi"/>
          <w:sz w:val="28"/>
          <w:szCs w:val="28"/>
          <w:lang w:eastAsia="en-US"/>
        </w:rPr>
      </w:pPr>
      <w:r w:rsidRPr="00EF1865">
        <w:rPr>
          <w:rFonts w:ascii="Times New Roman" w:eastAsiaTheme="minorHAnsi" w:hAnsi="Times New Roman" w:cstheme="minorBidi"/>
          <w:sz w:val="28"/>
          <w:szCs w:val="28"/>
          <w:lang w:eastAsia="en-US"/>
        </w:rPr>
        <w:t>Предоставление муниципальной услуги осуществляется в многофункциональном центре в части приема документов, необходимых для предоставления муниципальной услуги, доставки документов в отдел архитектуры.</w:t>
      </w:r>
    </w:p>
    <w:p w:rsidR="00EF1865" w:rsidRPr="00EF1865" w:rsidRDefault="00EF1865" w:rsidP="00EF1865">
      <w:pPr>
        <w:autoSpaceDE w:val="0"/>
        <w:autoSpaceDN w:val="0"/>
        <w:adjustRightInd w:val="0"/>
        <w:spacing w:after="0" w:line="240" w:lineRule="auto"/>
        <w:ind w:right="-1" w:firstLine="709"/>
        <w:jc w:val="both"/>
        <w:rPr>
          <w:rFonts w:ascii="Times New Roman" w:eastAsiaTheme="minorHAnsi" w:hAnsi="Times New Roman" w:cstheme="minorBidi"/>
          <w:sz w:val="28"/>
          <w:szCs w:val="28"/>
          <w:lang w:eastAsia="en-US"/>
        </w:rPr>
      </w:pPr>
    </w:p>
    <w:p w:rsidR="00EF1865" w:rsidRPr="00EF1865" w:rsidRDefault="00EF1865" w:rsidP="00EF1865">
      <w:pPr>
        <w:autoSpaceDE w:val="0"/>
        <w:autoSpaceDN w:val="0"/>
        <w:adjustRightInd w:val="0"/>
        <w:spacing w:after="0" w:line="240" w:lineRule="auto"/>
        <w:ind w:right="-1" w:firstLine="709"/>
        <w:jc w:val="center"/>
        <w:rPr>
          <w:rFonts w:ascii="Times New Roman" w:eastAsiaTheme="minorHAnsi" w:hAnsi="Times New Roman" w:cstheme="minorBidi"/>
          <w:b/>
          <w:sz w:val="28"/>
          <w:szCs w:val="28"/>
          <w:lang w:eastAsia="en-US"/>
        </w:rPr>
      </w:pPr>
      <w:r w:rsidRPr="00EF1865">
        <w:rPr>
          <w:rFonts w:ascii="Times New Roman" w:eastAsiaTheme="minorHAnsi" w:hAnsi="Times New Roman" w:cstheme="minorBidi"/>
          <w:b/>
          <w:sz w:val="28"/>
          <w:szCs w:val="28"/>
          <w:lang w:eastAsia="en-US"/>
        </w:rPr>
        <w:t xml:space="preserve">2.3. Результат предоставления муниципальной услуги </w:t>
      </w:r>
    </w:p>
    <w:p w:rsidR="00EF1865" w:rsidRPr="00EF1865" w:rsidRDefault="00EF1865" w:rsidP="00EF1865">
      <w:pPr>
        <w:autoSpaceDE w:val="0"/>
        <w:autoSpaceDN w:val="0"/>
        <w:adjustRightInd w:val="0"/>
        <w:spacing w:after="0" w:line="240" w:lineRule="auto"/>
        <w:ind w:right="-1" w:firstLine="709"/>
        <w:rPr>
          <w:rFonts w:ascii="Times New Roman" w:eastAsiaTheme="minorHAnsi" w:hAnsi="Times New Roman" w:cstheme="minorBidi"/>
          <w:sz w:val="28"/>
          <w:szCs w:val="28"/>
          <w:lang w:eastAsia="en-US"/>
        </w:rPr>
      </w:pPr>
    </w:p>
    <w:p w:rsidR="00EF1865" w:rsidRPr="00EF1865" w:rsidRDefault="00EF1865" w:rsidP="00EF1865">
      <w:pPr>
        <w:autoSpaceDE w:val="0"/>
        <w:autoSpaceDN w:val="0"/>
        <w:adjustRightInd w:val="0"/>
        <w:spacing w:after="0" w:line="240" w:lineRule="auto"/>
        <w:ind w:right="-1" w:firstLine="709"/>
        <w:jc w:val="both"/>
        <w:rPr>
          <w:rFonts w:ascii="Times New Roman" w:eastAsiaTheme="minorHAnsi" w:hAnsi="Times New Roman" w:cstheme="minorBidi"/>
          <w:sz w:val="28"/>
          <w:szCs w:val="28"/>
          <w:lang w:eastAsia="en-US"/>
        </w:rPr>
      </w:pPr>
      <w:r w:rsidRPr="00EF1865">
        <w:rPr>
          <w:rFonts w:ascii="Times New Roman" w:eastAsiaTheme="minorHAnsi" w:hAnsi="Times New Roman" w:cstheme="minorBidi"/>
          <w:sz w:val="28"/>
          <w:szCs w:val="28"/>
          <w:lang w:eastAsia="en-US"/>
        </w:rPr>
        <w:t>2.3.1. Результатом предоставления муниципальной услуги является:</w:t>
      </w:r>
    </w:p>
    <w:p w:rsidR="00EF1865" w:rsidRPr="00EF1865" w:rsidRDefault="00EF1865" w:rsidP="00EF186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F1865">
        <w:rPr>
          <w:rFonts w:ascii="Times New Roman" w:eastAsiaTheme="minorHAnsi" w:hAnsi="Times New Roman" w:cstheme="minorBidi"/>
          <w:sz w:val="28"/>
          <w:szCs w:val="28"/>
          <w:lang w:eastAsia="en-US"/>
        </w:rPr>
        <w:t>а)</w:t>
      </w:r>
      <w:r w:rsidRPr="00EF1865">
        <w:rPr>
          <w:rFonts w:ascii="Times New Roman" w:eastAsiaTheme="minorHAnsi" w:hAnsi="Times New Roman" w:cstheme="minorBidi"/>
          <w:sz w:val="28"/>
          <w:szCs w:val="28"/>
          <w:lang w:eastAsia="en-US"/>
        </w:rPr>
        <w:tab/>
        <w:t xml:space="preserve">при поступлении заявления о предоставлении разрешения в части получения разрешений на отклонение от предельных параметров разрешенного строительства, </w:t>
      </w:r>
      <w:r w:rsidRPr="00EF1865">
        <w:rPr>
          <w:rFonts w:ascii="Times New Roman" w:eastAsiaTheme="minorHAnsi" w:hAnsi="Times New Roman"/>
          <w:sz w:val="26"/>
          <w:szCs w:val="26"/>
          <w:lang w:eastAsia="en-US"/>
        </w:rPr>
        <w:t>реконструкции объекта капитального строительства применительно к земельным участкам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 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 в соответствии с формой, предусмотренной приложением №4 к настоящему Административному регламенту;</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б)</w:t>
      </w:r>
      <w:r w:rsidRPr="00EF1865">
        <w:rPr>
          <w:rFonts w:ascii="Times New Roman" w:eastAsiaTheme="minorHAnsi" w:hAnsi="Times New Roman"/>
          <w:sz w:val="26"/>
          <w:szCs w:val="26"/>
          <w:lang w:eastAsia="en-US"/>
        </w:rPr>
        <w:tab/>
        <w:t>при поступлении заявления о предоставлении услуги в части получения разрешений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видами разрешенного использования, не предусмотренными подпунктом «а» настоящего пункта:</w:t>
      </w:r>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w:t>
      </w:r>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w:t>
      </w:r>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w:t>
      </w:r>
      <w:r w:rsidRPr="00EF1865">
        <w:rPr>
          <w:rFonts w:ascii="Times New Roman" w:eastAsiaTheme="minorHAnsi" w:hAnsi="Times New Roman"/>
          <w:sz w:val="26"/>
          <w:szCs w:val="26"/>
          <w:lang w:eastAsia="en-US"/>
        </w:rPr>
        <w:tab/>
        <w:t>при поступлении заявления об исправлении допущенных опечаток и ошибок в ранее выданном разрешении:</w:t>
      </w:r>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выдача (направление) заявителю разрешения с исправленными опечатками и ошибками;</w:t>
      </w:r>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выдача (направление) заявителю отказа в исправлении допущенных опечаток и ошибок в ранее выданном разрешении в соответствии с формой, предусмотренной Приложением №7 к настоящему Административному регламенту.</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2.3.2.</w:t>
      </w:r>
      <w:r w:rsidRPr="00EF1865">
        <w:rPr>
          <w:rFonts w:ascii="Times New Roman" w:eastAsiaTheme="minorHAnsi" w:hAnsi="Times New Roman"/>
          <w:sz w:val="26"/>
          <w:szCs w:val="26"/>
          <w:lang w:eastAsia="en-US"/>
        </w:rPr>
        <w:tab/>
        <w:t>Форма разрешения приведена в Приложении №4 к настоящему Административному регламенту.</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2.3.3.</w:t>
      </w:r>
      <w:r w:rsidRPr="00EF1865">
        <w:rPr>
          <w:rFonts w:ascii="Times New Roman" w:eastAsiaTheme="minorHAnsi" w:hAnsi="Times New Roman"/>
          <w:sz w:val="26"/>
          <w:szCs w:val="26"/>
          <w:lang w:eastAsia="en-US"/>
        </w:rPr>
        <w:tab/>
        <w:t>Информационная система, в которой фиксируется факт получения заявителем результата предоставления муниципальной услуги, в уполномоченном органе отсутствует.</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2.3.4.</w:t>
      </w:r>
      <w:r w:rsidRPr="00EF1865">
        <w:rPr>
          <w:rFonts w:ascii="Times New Roman" w:eastAsiaTheme="minorHAnsi" w:hAnsi="Times New Roman"/>
          <w:sz w:val="26"/>
          <w:szCs w:val="26"/>
          <w:lang w:eastAsia="en-US"/>
        </w:rPr>
        <w:tab/>
        <w:t>Результат предоставления муниципальной услуги, указанный в пункте 2.3.1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предоставлении разрешения, заявлении об исправлении допущенных опечаток и ошибок;</w:t>
      </w:r>
    </w:p>
    <w:p w:rsidR="00EF1865" w:rsidRPr="00EF1865" w:rsidRDefault="00EF1865" w:rsidP="00EF1865">
      <w:pPr>
        <w:spacing w:after="0"/>
        <w:ind w:firstLine="708"/>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 выдается заявителю на бумажном носителе при личном обращении в уполномоченный орган или многофункциональный центр  либо направляется заявителю </w:t>
      </w:r>
      <w:r w:rsidRPr="00EF1865">
        <w:rPr>
          <w:rFonts w:ascii="Times New Roman" w:eastAsiaTheme="minorHAnsi" w:hAnsi="Times New Roman"/>
          <w:sz w:val="26"/>
          <w:szCs w:val="26"/>
          <w:lang w:eastAsia="en-US"/>
        </w:rPr>
        <w:lastRenderedPageBreak/>
        <w:t>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EF1865" w:rsidRPr="00EF1865" w:rsidRDefault="00EF1865" w:rsidP="00EF1865">
      <w:pPr>
        <w:spacing w:after="0"/>
        <w:ind w:firstLine="708"/>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8"/>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2.4. Срок предоставления муниципальной услуги </w:t>
      </w:r>
    </w:p>
    <w:p w:rsidR="00EF1865" w:rsidRPr="00EF1865" w:rsidRDefault="00EF1865" w:rsidP="00EF1865">
      <w:pPr>
        <w:spacing w:after="0"/>
        <w:ind w:firstLine="708"/>
        <w:contextualSpacing/>
        <w:rPr>
          <w:rFonts w:ascii="Times New Roman" w:eastAsiaTheme="minorHAnsi" w:hAnsi="Times New Roman"/>
          <w:sz w:val="26"/>
          <w:szCs w:val="26"/>
          <w:lang w:eastAsia="en-US"/>
        </w:rPr>
      </w:pPr>
    </w:p>
    <w:p w:rsidR="00EF1865" w:rsidRPr="00EF1865" w:rsidRDefault="00EF1865" w:rsidP="00EF1865">
      <w:pPr>
        <w:spacing w:after="0"/>
        <w:ind w:firstLine="708"/>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2.4.1.Срок предоставления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а) составляет не более 64 (шестидесяти четырех) рабочих дней со дня поступления в Администрацию заявления о предоставлении разрешения (в случае, предусмотренном подпунктом «а» пункта 2.3.1 настоящего Административного регламента), представленного способами, указанными в пункте 2.6.4 настоящего Административного регламента. В случае</w:t>
      </w:r>
      <w:proofErr w:type="gramStart"/>
      <w:r w:rsidRPr="00EF1865">
        <w:rPr>
          <w:rFonts w:ascii="Times New Roman" w:eastAsiaTheme="minorHAnsi" w:hAnsi="Times New Roman"/>
          <w:sz w:val="26"/>
          <w:szCs w:val="26"/>
          <w:lang w:eastAsia="en-US"/>
        </w:rPr>
        <w:t>,</w:t>
      </w:r>
      <w:proofErr w:type="gramEnd"/>
      <w:r w:rsidRPr="00EF1865">
        <w:rPr>
          <w:rFonts w:ascii="Times New Roman" w:eastAsiaTheme="minorHAnsi" w:hAnsi="Times New Roman"/>
          <w:sz w:val="26"/>
          <w:szCs w:val="26"/>
          <w:lang w:eastAsia="en-US"/>
        </w:rPr>
        <w:t xml:space="preserve">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 </w:t>
      </w:r>
      <w:proofErr w:type="gramStart"/>
      <w:r w:rsidRPr="00EF1865">
        <w:rPr>
          <w:rFonts w:ascii="Times New Roman" w:eastAsiaTheme="minorHAnsi" w:hAnsi="Times New Roman"/>
          <w:sz w:val="26"/>
          <w:szCs w:val="26"/>
          <w:lang w:eastAsia="en-US"/>
        </w:rPr>
        <w:t>В этом случае указанный в настоящем подпункте срок составляет не более 20 (двадцати) рабочих дней;</w:t>
      </w:r>
      <w:proofErr w:type="gramEnd"/>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б) составляет не более 66 (шестидесяти шести) рабочих дней со дня поступления в Администрацию заявления о предоставлении разрешения (в случае, предусмотренном подпунктом «б» пункта 2.3.1 настоящего Административного регламента), представленного способами, указанными в пункте 2.6.4 настоящего Административного регламента. В случае</w:t>
      </w:r>
      <w:proofErr w:type="gramStart"/>
      <w:r w:rsidRPr="00EF1865">
        <w:rPr>
          <w:rFonts w:ascii="Times New Roman" w:eastAsiaTheme="minorHAnsi" w:hAnsi="Times New Roman"/>
          <w:sz w:val="26"/>
          <w:szCs w:val="26"/>
          <w:lang w:eastAsia="en-US"/>
        </w:rPr>
        <w:t>,</w:t>
      </w:r>
      <w:proofErr w:type="gramEnd"/>
      <w:r w:rsidRPr="00EF1865">
        <w:rPr>
          <w:rFonts w:ascii="Times New Roman" w:eastAsiaTheme="minorHAnsi" w:hAnsi="Times New Roman"/>
          <w:sz w:val="26"/>
          <w:szCs w:val="26"/>
          <w:lang w:eastAsia="en-US"/>
        </w:rPr>
        <w:t xml:space="preserve">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 В этом случае указанный в настоящем подпункте срок составляет не более 22 (двадцати двух) рабочих дней.</w:t>
      </w:r>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в) составляет не более 5 (пяти) рабочих дней со дня поступления в Администрацию заявления об исправлении допущенных опечаток и ошибок (в случае, предусмотренном подпунктом «в» пункта 2.3.1 настоящего Административного регламента), представленного способами, указанными в пункте 2.6.4 настоящего Административного регламента.</w:t>
      </w:r>
      <w:proofErr w:type="gramEnd"/>
    </w:p>
    <w:p w:rsidR="00EF1865" w:rsidRPr="00EF1865" w:rsidRDefault="00EF1865" w:rsidP="00EF1865">
      <w:pPr>
        <w:spacing w:after="0"/>
        <w:ind w:firstLine="720"/>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2.4.2.</w:t>
      </w:r>
      <w:r w:rsidRPr="00EF1865">
        <w:rPr>
          <w:rFonts w:ascii="Times New Roman" w:eastAsiaTheme="minorHAnsi" w:hAnsi="Times New Roman"/>
          <w:sz w:val="26"/>
          <w:szCs w:val="26"/>
          <w:lang w:eastAsia="en-US"/>
        </w:rPr>
        <w:tab/>
        <w:t>Заявление о предоставлении разрешения, заявление об исправлении допущенных опечаток и ошибок, заявление о выдаче дубликата считается поступившим в Администрацию со дня его регистрации.</w:t>
      </w:r>
    </w:p>
    <w:p w:rsidR="00EF1865" w:rsidRPr="00EF1865" w:rsidRDefault="00EF1865" w:rsidP="00EF1865">
      <w:pPr>
        <w:spacing w:after="0"/>
        <w:ind w:left="720"/>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20"/>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2.5. Правовые основания для предоставления услуги</w:t>
      </w:r>
    </w:p>
    <w:p w:rsidR="00EF1865" w:rsidRPr="00EF1865" w:rsidRDefault="00EF1865" w:rsidP="00EF1865">
      <w:pPr>
        <w:spacing w:after="0"/>
        <w:ind w:firstLine="720"/>
        <w:contextualSpacing/>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2.5.1.</w:t>
      </w:r>
      <w:r w:rsidRPr="00EF1865">
        <w:rPr>
          <w:rFonts w:ascii="Times New Roman" w:eastAsiaTheme="minorHAnsi" w:hAnsi="Times New Roman"/>
          <w:sz w:val="26"/>
          <w:szCs w:val="26"/>
          <w:lang w:eastAsia="en-US"/>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Администрации </w:t>
      </w:r>
      <w:r w:rsidR="00205D8F">
        <w:rPr>
          <w:rFonts w:ascii="Times New Roman" w:eastAsiaTheme="minorHAnsi" w:hAnsi="Times New Roman"/>
          <w:sz w:val="26"/>
          <w:szCs w:val="26"/>
          <w:lang w:eastAsia="en-US"/>
        </w:rPr>
        <w:t xml:space="preserve">сельского поселения </w:t>
      </w:r>
      <w:r w:rsidR="00464F32">
        <w:rPr>
          <w:rFonts w:ascii="Times New Roman" w:eastAsiaTheme="minorHAnsi" w:hAnsi="Times New Roman"/>
          <w:sz w:val="26"/>
          <w:szCs w:val="26"/>
          <w:lang w:eastAsia="en-US"/>
        </w:rPr>
        <w:t xml:space="preserve">Семеновка </w:t>
      </w:r>
      <w:r w:rsidR="00205D8F">
        <w:rPr>
          <w:rFonts w:ascii="Times New Roman" w:eastAsiaTheme="minorHAnsi" w:hAnsi="Times New Roman"/>
          <w:sz w:val="26"/>
          <w:szCs w:val="26"/>
          <w:lang w:eastAsia="en-US"/>
        </w:rPr>
        <w:t xml:space="preserve"> </w:t>
      </w:r>
      <w:r w:rsidRPr="00EF1865">
        <w:rPr>
          <w:rFonts w:ascii="Times New Roman" w:eastAsiaTheme="minorHAnsi" w:hAnsi="Times New Roman"/>
          <w:sz w:val="26"/>
          <w:szCs w:val="26"/>
          <w:lang w:eastAsia="en-US"/>
        </w:rPr>
        <w:t>муниципального района Нефтегорский в информационно-телекоммуникационной сети «Интернет», а также на Едином портале, в государственной информационной системе Самарской области «Портал государственных и муниципальных услуг</w:t>
      </w:r>
      <w:proofErr w:type="gramEnd"/>
      <w:r w:rsidRPr="00EF1865">
        <w:rPr>
          <w:rFonts w:ascii="Times New Roman" w:eastAsiaTheme="minorHAnsi" w:hAnsi="Times New Roman"/>
          <w:sz w:val="26"/>
          <w:szCs w:val="26"/>
          <w:lang w:eastAsia="en-US"/>
        </w:rPr>
        <w:t>» (</w:t>
      </w:r>
      <w:proofErr w:type="gramStart"/>
      <w:r w:rsidRPr="00EF1865">
        <w:rPr>
          <w:rFonts w:ascii="Times New Roman" w:eastAsiaTheme="minorHAnsi" w:hAnsi="Times New Roman"/>
          <w:sz w:val="26"/>
          <w:szCs w:val="26"/>
          <w:lang w:eastAsia="en-US"/>
        </w:rPr>
        <w:t>https://gosuslugi.samregion.ru) (далее - региональный портал).</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line="240" w:lineRule="auto"/>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sz w:val="26"/>
          <w:szCs w:val="26"/>
          <w:lang w:eastAsia="en-US"/>
        </w:rPr>
        <w:t xml:space="preserve">2.6. </w:t>
      </w:r>
      <w:r w:rsidRPr="00EF1865">
        <w:rPr>
          <w:rFonts w:ascii="Times New Roman" w:eastAsiaTheme="minorHAnsi" w:hAnsi="Times New Roman"/>
          <w:b/>
          <w:sz w:val="26"/>
          <w:szCs w:val="26"/>
          <w:lang w:eastAsia="en-US"/>
        </w:rPr>
        <w:t>Исчерпывающий перечень документов, необходимых для предоставления муниципальной услуги</w:t>
      </w:r>
    </w:p>
    <w:p w:rsidR="00EF1865" w:rsidRPr="00EF1865" w:rsidRDefault="00EF1865" w:rsidP="00EF1865">
      <w:pPr>
        <w:spacing w:after="0" w:line="240" w:lineRule="auto"/>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2.6.1.</w:t>
      </w:r>
      <w:r w:rsidRPr="00EF1865">
        <w:rPr>
          <w:rFonts w:ascii="Times New Roman" w:eastAsiaTheme="minorHAnsi" w:hAnsi="Times New Roman"/>
          <w:sz w:val="26"/>
          <w:szCs w:val="26"/>
          <w:lang w:eastAsia="en-US"/>
        </w:rPr>
        <w:tab/>
        <w:t>Исчерпывающий перечень документов, необходимых для предоставления услуги, подлежащих представлению заявителем самостоятельно: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2.6.1.1. В случае представления заявления о предоставления разрешения в соответствии с подпунктами «а» и «б» пункта 2.3.1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а)</w:t>
      </w:r>
      <w:r w:rsidRPr="00EF1865">
        <w:rPr>
          <w:rFonts w:ascii="Times New Roman" w:eastAsiaTheme="minorHAnsi" w:hAnsi="Times New Roman"/>
          <w:sz w:val="26"/>
          <w:szCs w:val="26"/>
          <w:lang w:eastAsia="en-US"/>
        </w:rPr>
        <w:tab/>
        <w:t>заявление о предоставлении разрешения. В случае представления заявления в электронной форме посредством Единого портала в соответствии с подпунктом «а» пункта 2.6.4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rPr>
        <w:t>б)</w:t>
      </w:r>
      <w:r w:rsidRPr="00EF1865">
        <w:rPr>
          <w:rFonts w:ascii="Times New Roman" w:eastAsiaTheme="minorHAnsi" w:hAnsi="Times New Roman"/>
          <w:sz w:val="26"/>
          <w:szCs w:val="26"/>
          <w:lang w:eastAsia="en-US"/>
        </w:rPr>
        <w:tab/>
        <w:t xml:space="preserve">документ, удостоверяющий личность заявителя или представителя заявителя, в случае представления заявления о разрешения и прилагаемых к нему документов посредством личного обращения в Администрацию, в том числе </w:t>
      </w:r>
      <w:bookmarkStart w:id="1" w:name="bookmark6"/>
      <w:r w:rsidRPr="00EF1865">
        <w:rPr>
          <w:rFonts w:ascii="Times New Roman" w:eastAsiaTheme="minorHAnsi" w:hAnsi="Times New Roman"/>
          <w:sz w:val="26"/>
          <w:szCs w:val="26"/>
          <w:lang w:eastAsia="en-US" w:bidi="ru-RU"/>
        </w:rPr>
        <w:t>через многофункциональный центр. В случае представления документов посредством Единого портала в соответствии с подпунктом «а» пункта 2.6.4 настоящего Административного регламента представление указанного документа не требуется;</w:t>
      </w:r>
      <w:bookmarkEnd w:id="1"/>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w:t>
      </w:r>
      <w:r w:rsidRPr="00EF1865">
        <w:rPr>
          <w:rFonts w:ascii="Times New Roman" w:eastAsiaTheme="minorHAnsi" w:hAnsi="Times New Roman"/>
          <w:sz w:val="26"/>
          <w:szCs w:val="26"/>
          <w:lang w:eastAsia="en-US" w:bidi="ru-RU"/>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EF1865">
        <w:rPr>
          <w:rFonts w:ascii="Times New Roman" w:eastAsiaTheme="minorHAnsi" w:hAnsi="Times New Roman"/>
          <w:sz w:val="26"/>
          <w:szCs w:val="26"/>
          <w:lang w:eastAsia="en-US" w:bidi="ru-RU"/>
        </w:rPr>
        <w:t xml:space="preserve">В случае представления документов в электронной форме </w:t>
      </w:r>
      <w:r w:rsidRPr="00EF1865">
        <w:rPr>
          <w:rFonts w:ascii="Times New Roman" w:eastAsiaTheme="minorHAnsi" w:hAnsi="Times New Roman"/>
          <w:sz w:val="26"/>
          <w:szCs w:val="26"/>
          <w:lang w:eastAsia="en-US" w:bidi="ru-RU"/>
        </w:rPr>
        <w:lastRenderedPageBreak/>
        <w:t>посредством Единого портала в соответствии с подпунктом «а» пункта 2.6.4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2.6.1.2. В случае представления заявления об исправлении допущенных опечаток и ошибок:</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а) заявление об исправлении допущенных опечаток и ошибок. В случае его представления в электронной форме посредством Единого портала в соответствии с подпунктом «а» пункта 2.6.4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bookmarkStart w:id="2" w:name="bookmark7"/>
      <w:r w:rsidRPr="00EF1865">
        <w:rPr>
          <w:rFonts w:ascii="Times New Roman" w:eastAsiaTheme="minorHAnsi" w:hAnsi="Times New Roman"/>
          <w:sz w:val="26"/>
          <w:szCs w:val="26"/>
          <w:lang w:eastAsia="en-US" w:bidi="ru-RU"/>
        </w:rPr>
        <w:t>б) документ, удостоверяющий личность заявителя или представителя заявителя, в случае представления заявления об исправлении допущенных опечаток и ошибок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2.6.4 настоящего Административного регламента представление указанного документа не требуется;</w:t>
      </w:r>
      <w:bookmarkEnd w:id="2"/>
    </w:p>
    <w:p w:rsidR="00EF1865" w:rsidRPr="00EF1865" w:rsidRDefault="00EF1865" w:rsidP="00EF1865">
      <w:pPr>
        <w:spacing w:after="0"/>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EF1865">
        <w:rPr>
          <w:rFonts w:ascii="Times New Roman" w:eastAsiaTheme="minorHAnsi" w:hAnsi="Times New Roman"/>
          <w:sz w:val="26"/>
          <w:szCs w:val="26"/>
          <w:lang w:eastAsia="en-US" w:bidi="ru-RU"/>
        </w:rPr>
        <w:t>В случае представления документов в электронной форме посредством Единого портала в соответствии с подпунктом «а» пункта 2.6.4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EF1865">
        <w:rPr>
          <w:rFonts w:ascii="Times New Roman" w:hAnsi="Times New Roman"/>
          <w:color w:val="000000"/>
          <w:sz w:val="28"/>
          <w:szCs w:val="28"/>
          <w:lang w:bidi="ru-RU"/>
        </w:rPr>
        <w:t xml:space="preserve"> </w:t>
      </w:r>
      <w:r w:rsidRPr="00EF1865">
        <w:rPr>
          <w:rFonts w:ascii="Times New Roman" w:eastAsiaTheme="minorHAnsi" w:hAnsi="Times New Roman"/>
          <w:sz w:val="26"/>
          <w:szCs w:val="26"/>
          <w:lang w:eastAsia="en-US" w:bidi="ru-RU"/>
        </w:rPr>
        <w:t>а документ, выданный заявителем, являющимся физическим лицом, - усиленной квалифицированной электронной подписью нотариуса.</w:t>
      </w:r>
      <w:proofErr w:type="gramEnd"/>
    </w:p>
    <w:p w:rsidR="00EF1865" w:rsidRPr="00EF1865" w:rsidRDefault="00EF1865" w:rsidP="00EF1865">
      <w:pPr>
        <w:spacing w:after="0"/>
        <w:ind w:firstLine="709"/>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2.6.1.3. Сведения, позволяющие идентифицировать заявителя, содержатся в документе, предусмотренном подпунктом «б» пункта 2.6.1.1, подпунктом «б» пункта 2.6.1.2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bidi="ru-RU"/>
        </w:rPr>
      </w:pPr>
      <w:proofErr w:type="gramStart"/>
      <w:r w:rsidRPr="00EF1865">
        <w:rPr>
          <w:rFonts w:ascii="Times New Roman" w:eastAsiaTheme="minorHAnsi" w:hAnsi="Times New Roman"/>
          <w:sz w:val="26"/>
          <w:szCs w:val="26"/>
          <w:lang w:eastAsia="en-US" w:bidi="ru-RU"/>
        </w:rPr>
        <w:t>Сведения, позволяющие идентифицировать представителя, содержатся в документах, предусмотренных подпунктами «б», «в» пункта 2.6.1.1, подпунктами «б», «в» пункта 2.6.1.2 настоящего Административного регламента.</w:t>
      </w:r>
      <w:proofErr w:type="gramEnd"/>
    </w:p>
    <w:p w:rsidR="00EF1865" w:rsidRPr="00EF1865" w:rsidRDefault="00EF1865" w:rsidP="00205D8F">
      <w:pPr>
        <w:numPr>
          <w:ilvl w:val="2"/>
          <w:numId w:val="7"/>
        </w:numPr>
        <w:spacing w:after="0"/>
        <w:ind w:left="0" w:firstLine="1429"/>
        <w:contextualSpacing/>
        <w:jc w:val="both"/>
        <w:rPr>
          <w:rFonts w:ascii="Times New Roman" w:eastAsiaTheme="minorHAnsi" w:hAnsi="Times New Roman"/>
          <w:sz w:val="26"/>
          <w:szCs w:val="26"/>
          <w:lang w:eastAsia="en-US" w:bidi="ru-RU"/>
        </w:rPr>
      </w:pPr>
      <w:proofErr w:type="gramStart"/>
      <w:r w:rsidRPr="00EF1865">
        <w:rPr>
          <w:rFonts w:ascii="Times New Roman" w:eastAsiaTheme="minorHAnsi" w:hAnsi="Times New Roman"/>
          <w:sz w:val="26"/>
          <w:szCs w:val="26"/>
          <w:lang w:eastAsia="en-US" w:bidi="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региональной системы </w:t>
      </w:r>
      <w:r w:rsidRPr="00EF1865">
        <w:rPr>
          <w:rFonts w:ascii="Times New Roman" w:eastAsiaTheme="minorHAnsi" w:hAnsi="Times New Roman"/>
          <w:sz w:val="26"/>
          <w:szCs w:val="26"/>
          <w:lang w:eastAsia="en-US" w:bidi="ru-RU"/>
        </w:rPr>
        <w:lastRenderedPageBreak/>
        <w:t>межведомственного электронного взаимодействия) (далее - СМЭВ) в иных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EF1865">
        <w:rPr>
          <w:rFonts w:ascii="Times New Roman" w:eastAsiaTheme="minorHAnsi" w:hAnsi="Times New Roman"/>
          <w:sz w:val="26"/>
          <w:szCs w:val="26"/>
          <w:lang w:eastAsia="en-US" w:bidi="ru-RU"/>
        </w:rPr>
        <w:t xml:space="preserve"> </w:t>
      </w:r>
      <w:proofErr w:type="gramStart"/>
      <w:r w:rsidRPr="00EF1865">
        <w:rPr>
          <w:rFonts w:ascii="Times New Roman" w:eastAsiaTheme="minorHAnsi" w:hAnsi="Times New Roman"/>
          <w:sz w:val="26"/>
          <w:szCs w:val="26"/>
          <w:lang w:eastAsia="en-US" w:bidi="ru-RU"/>
        </w:rPr>
        <w:t>распоряжении</w:t>
      </w:r>
      <w:proofErr w:type="gramEnd"/>
      <w:r w:rsidRPr="00EF1865">
        <w:rPr>
          <w:rFonts w:ascii="Times New Roman" w:eastAsiaTheme="minorHAnsi" w:hAnsi="Times New Roman"/>
          <w:sz w:val="26"/>
          <w:szCs w:val="26"/>
          <w:lang w:eastAsia="en-US" w:bidi="ru-RU"/>
        </w:rPr>
        <w:t xml:space="preserve"> которых находятся указанные документы, и которые заявитель вправе представить по собственной инициативе:</w:t>
      </w:r>
    </w:p>
    <w:p w:rsidR="00EF1865" w:rsidRPr="00EF1865" w:rsidRDefault="00EF1865" w:rsidP="00EF1865">
      <w:pPr>
        <w:spacing w:after="0"/>
        <w:ind w:firstLine="709"/>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2.6.2.1.В случае представления заявления о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а) выписка из единого государственного реестра недвижимости (далее - ЕГРН) на земельный участок;</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б) выписка из ЕГРН на объект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2.6.3.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разрешения.</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2.6.4. </w:t>
      </w:r>
      <w:proofErr w:type="gramStart"/>
      <w:r w:rsidRPr="00EF1865">
        <w:rPr>
          <w:rFonts w:ascii="Times New Roman" w:eastAsiaTheme="minorHAnsi" w:hAnsi="Times New Roman"/>
          <w:sz w:val="26"/>
          <w:szCs w:val="26"/>
          <w:lang w:eastAsia="en-US" w:bidi="ru-RU"/>
        </w:rPr>
        <w:t>Заявитель или его представитель представляет в уполномоченный орган заявление о предоставлении разрешения по форме согласно Приложению №2 к настоящему Административному регламенту, заявление об исправлении допущенных опечаток и ошибок по форме согласно Приложению №3 к настоящему Административному регламенту, а также прилагаемые к ним документы, указанные в пунктах 2.6.1.1, 2.6.1.2 настоящего Административного регламента, одним из следующих способов:</w:t>
      </w:r>
      <w:proofErr w:type="gramEnd"/>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а) в электронной форме посредством Единого портала.</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 случае направления заявления о предоставлении разрешения,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w:t>
      </w:r>
      <w:proofErr w:type="gramStart"/>
      <w:r w:rsidRPr="00EF1865">
        <w:rPr>
          <w:rFonts w:ascii="Times New Roman" w:eastAsiaTheme="minorHAnsi" w:hAnsi="Times New Roman"/>
          <w:sz w:val="26"/>
          <w:szCs w:val="26"/>
          <w:lang w:eastAsia="en-US" w:bidi="ru-RU"/>
        </w:rPr>
        <w:t>ии и ау</w:t>
      </w:r>
      <w:proofErr w:type="gramEnd"/>
      <w:r w:rsidRPr="00EF1865">
        <w:rPr>
          <w:rFonts w:ascii="Times New Roman" w:eastAsiaTheme="minorHAnsi" w:hAnsi="Times New Roman"/>
          <w:sz w:val="26"/>
          <w:szCs w:val="26"/>
          <w:lang w:eastAsia="en-US" w:bidi="ru-RU"/>
        </w:rPr>
        <w:t>тентификации с использованием ЕСИА, заполняет формы указанных заявлений с использованием интерактивной формы в электронном виде.</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Заявление о предоставлении разрешения,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пункте 2.6.1.1, пункте 2.6.1.2 настоящего Административного регламента. </w:t>
      </w:r>
      <w:proofErr w:type="gramStart"/>
      <w:r w:rsidRPr="00EF1865">
        <w:rPr>
          <w:rFonts w:ascii="Times New Roman" w:eastAsiaTheme="minorHAnsi" w:hAnsi="Times New Roman"/>
          <w:sz w:val="26"/>
          <w:szCs w:val="26"/>
          <w:lang w:eastAsia="en-US" w:bidi="ru-RU"/>
        </w:rPr>
        <w:t>Заявление о предоставлении разрешения, заявление об исправлении допущенных опечаток и ошибок, заявление о выдаче дубликата подписываются заявителем или его представителем, уполномоченным на подписание таких заявлений, простой</w:t>
      </w:r>
      <w:r w:rsidRPr="00EF1865">
        <w:rPr>
          <w:rFonts w:ascii="Times New Roman" w:eastAsiaTheme="minorHAnsi" w:hAnsi="Times New Roman"/>
          <w:sz w:val="26"/>
          <w:szCs w:val="26"/>
          <w:lang w:eastAsia="en-US" w:bidi="ru-RU"/>
        </w:rPr>
        <w:tab/>
        <w:t xml:space="preserve">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w:t>
      </w:r>
      <w:r w:rsidRPr="00EF1865">
        <w:rPr>
          <w:rFonts w:ascii="Times New Roman" w:eastAsiaTheme="minorHAnsi" w:hAnsi="Times New Roman"/>
          <w:sz w:val="26"/>
          <w:szCs w:val="26"/>
          <w:lang w:eastAsia="en-US" w:bidi="ru-RU"/>
        </w:rPr>
        <w:lastRenderedPageBreak/>
        <w:t>предоставления государственных и муниципальных услуг в</w:t>
      </w:r>
      <w:proofErr w:type="gramEnd"/>
      <w:r w:rsidRPr="00EF1865">
        <w:rPr>
          <w:rFonts w:ascii="Times New Roman" w:eastAsiaTheme="minorHAnsi" w:hAnsi="Times New Roman"/>
          <w:sz w:val="26"/>
          <w:szCs w:val="26"/>
          <w:lang w:eastAsia="en-US" w:bidi="ru-RU"/>
        </w:rPr>
        <w:t xml:space="preserve"> </w:t>
      </w:r>
      <w:proofErr w:type="gramStart"/>
      <w:r w:rsidRPr="00EF1865">
        <w:rPr>
          <w:rFonts w:ascii="Times New Roman" w:eastAsiaTheme="minorHAnsi" w:hAnsi="Times New Roman"/>
          <w:sz w:val="26"/>
          <w:szCs w:val="26"/>
          <w:lang w:eastAsia="en-US" w:bidi="ru-RU"/>
        </w:rPr>
        <w:t>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w:t>
      </w:r>
      <w:proofErr w:type="gramEnd"/>
      <w:r w:rsidRPr="00EF1865">
        <w:rPr>
          <w:rFonts w:ascii="Times New Roman" w:eastAsiaTheme="minorHAnsi" w:hAnsi="Times New Roman"/>
          <w:sz w:val="26"/>
          <w:szCs w:val="26"/>
          <w:lang w:eastAsia="en-US" w:bidi="ru-RU"/>
        </w:rPr>
        <w:t xml:space="preserve"> </w:t>
      </w:r>
      <w:proofErr w:type="gramStart"/>
      <w:r w:rsidRPr="00EF1865">
        <w:rPr>
          <w:rFonts w:ascii="Times New Roman" w:eastAsiaTheme="minorHAnsi" w:hAnsi="Times New Roman"/>
          <w:sz w:val="26"/>
          <w:szCs w:val="26"/>
          <w:lang w:eastAsia="en-US" w:bidi="ru-RU"/>
        </w:rPr>
        <w:t>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w:t>
      </w:r>
      <w:proofErr w:type="gramEnd"/>
      <w:r w:rsidRPr="00EF1865">
        <w:rPr>
          <w:rFonts w:ascii="Times New Roman" w:eastAsiaTheme="minorHAnsi" w:hAnsi="Times New Roman"/>
          <w:sz w:val="26"/>
          <w:szCs w:val="26"/>
          <w:lang w:eastAsia="en-US" w:bidi="ru-RU"/>
        </w:rPr>
        <w:t xml:space="preserve"> получением государственных и муниципальных услуг, </w:t>
      </w:r>
      <w:proofErr w:type="gramStart"/>
      <w:r w:rsidRPr="00EF1865">
        <w:rPr>
          <w:rFonts w:ascii="Times New Roman" w:eastAsiaTheme="minorHAnsi" w:hAnsi="Times New Roman"/>
          <w:sz w:val="26"/>
          <w:szCs w:val="26"/>
          <w:lang w:eastAsia="en-US" w:bidi="ru-RU"/>
        </w:rPr>
        <w:t>утвержденными</w:t>
      </w:r>
      <w:proofErr w:type="gramEnd"/>
      <w:r w:rsidRPr="00EF1865">
        <w:rPr>
          <w:rFonts w:ascii="Times New Roman" w:eastAsiaTheme="minorHAnsi" w:hAnsi="Times New Roman"/>
          <w:sz w:val="26"/>
          <w:szCs w:val="26"/>
          <w:lang w:eastAsia="en-US" w:bidi="ru-RU"/>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w:t>
      </w:r>
      <w:r w:rsidRPr="00EF1865">
        <w:rPr>
          <w:rFonts w:ascii="Times New Roman" w:eastAsiaTheme="minorHAnsi" w:hAnsi="Times New Roman"/>
          <w:sz w:val="26"/>
          <w:szCs w:val="26"/>
          <w:lang w:eastAsia="en-US" w:bidi="ru-RU"/>
        </w:rPr>
        <w:tab/>
        <w:t xml:space="preserve">1376 «Об утверждении </w:t>
      </w:r>
      <w:proofErr w:type="gramStart"/>
      <w:r w:rsidRPr="00EF1865">
        <w:rPr>
          <w:rFonts w:ascii="Times New Roman" w:eastAsiaTheme="minorHAnsi" w:hAnsi="Times New Roman"/>
          <w:sz w:val="26"/>
          <w:szCs w:val="26"/>
          <w:lang w:eastAsia="en-US" w:bidi="ru-RU"/>
        </w:rPr>
        <w:t>Правил организации деятельности многофункциональных центров предоставления государственных</w:t>
      </w:r>
      <w:proofErr w:type="gramEnd"/>
      <w:r w:rsidRPr="00EF1865">
        <w:rPr>
          <w:rFonts w:ascii="Times New Roman" w:eastAsiaTheme="minorHAnsi" w:hAnsi="Times New Roman"/>
          <w:sz w:val="26"/>
          <w:szCs w:val="26"/>
          <w:lang w:eastAsia="en-US" w:bidi="ru-RU"/>
        </w:rPr>
        <w:t xml:space="preserve"> и муниципальных услуг»;</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б) на бумажном носителе посредством личного обращения в уполномоченный орган;</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roofErr w:type="gramStart"/>
      <w:r w:rsidRPr="00EF1865">
        <w:rPr>
          <w:rFonts w:ascii="Times New Roman" w:eastAsiaTheme="minorHAnsi" w:hAnsi="Times New Roman"/>
          <w:sz w:val="26"/>
          <w:szCs w:val="26"/>
          <w:lang w:eastAsia="en-US" w:bidi="ru-RU"/>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EF1865">
        <w:rPr>
          <w:rFonts w:ascii="Times New Roman" w:eastAsiaTheme="minorHAnsi" w:hAnsi="Times New Roman"/>
          <w:sz w:val="26"/>
          <w:szCs w:val="26"/>
          <w:lang w:eastAsia="en-US" w:bidi="ru-RU"/>
        </w:rPr>
        <w:t xml:space="preserve"> субъектов Российской Федерации, органами местного самоуправления».</w:t>
      </w:r>
    </w:p>
    <w:p w:rsidR="00EF1865" w:rsidRPr="00EF1865" w:rsidRDefault="00EF1865" w:rsidP="00EF1865">
      <w:pPr>
        <w:ind w:left="720" w:firstLine="709"/>
        <w:contextualSpacing/>
        <w:jc w:val="both"/>
        <w:rPr>
          <w:rFonts w:ascii="Times New Roman" w:eastAsiaTheme="minorHAnsi" w:hAnsi="Times New Roman"/>
          <w:sz w:val="26"/>
          <w:szCs w:val="26"/>
          <w:lang w:eastAsia="en-US" w:bidi="ru-RU"/>
        </w:rPr>
      </w:pPr>
    </w:p>
    <w:p w:rsidR="00EF1865" w:rsidRPr="00EF1865" w:rsidRDefault="00EF1865" w:rsidP="00EF1865">
      <w:pPr>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2.7. Исчерпывающий перечень оснований для отказа в приеме документов, необходимых для предоставления муниципальной услуги</w:t>
      </w:r>
    </w:p>
    <w:p w:rsidR="00EF1865" w:rsidRPr="00EF1865" w:rsidRDefault="00EF1865" w:rsidP="00EF1865">
      <w:pPr>
        <w:contextualSpacing/>
        <w:jc w:val="center"/>
        <w:rPr>
          <w:rFonts w:ascii="Times New Roman" w:eastAsiaTheme="minorHAnsi" w:hAnsi="Times New Roman"/>
          <w:b/>
          <w:sz w:val="26"/>
          <w:szCs w:val="26"/>
          <w:lang w:eastAsia="en-US" w:bidi="ru-RU"/>
        </w:rPr>
      </w:pP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lastRenderedPageBreak/>
        <w:t>а) заявление о предоставлении разрешения, заявление об исправлении допущенных опечаток и ошибок представлено в орган власти, в полномочия которого не входит предоставление услуги (настоящий подпункт не применяется при подаче заявления об исправлении допущенных опечаток и ошибок в ранее выданном разрешении);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б)  неполное</w:t>
      </w:r>
      <w:r w:rsidRPr="00EF1865">
        <w:rPr>
          <w:rFonts w:ascii="Times New Roman" w:eastAsiaTheme="minorHAnsi" w:hAnsi="Times New Roman"/>
          <w:sz w:val="26"/>
          <w:szCs w:val="26"/>
          <w:lang w:eastAsia="en-US" w:bidi="ru-RU"/>
        </w:rPr>
        <w:tab/>
        <w:t xml:space="preserve"> заполнение полей </w:t>
      </w:r>
      <w:r w:rsidRPr="00EF1865">
        <w:rPr>
          <w:rFonts w:ascii="Times New Roman" w:eastAsiaTheme="minorHAnsi" w:hAnsi="Times New Roman"/>
          <w:sz w:val="26"/>
          <w:szCs w:val="26"/>
          <w:lang w:eastAsia="en-US" w:bidi="ru-RU"/>
        </w:rPr>
        <w:tab/>
        <w:t>в форме заявления о предоставлении разрешения, заявления об исправлении допущенных опечаток и ошибок, в том числе в интерактивной форме заявления на Едином портале;</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 непредставление документов, предусмотренных пунктами 2.6.1.1, 2.6.1.2 настоящего Административного регламента;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г) представленные документы утратили силу на день обращения за получением услуги (документ, удостоверяющий личность; документ,</w:t>
      </w:r>
      <w:r w:rsidRPr="00EF1865">
        <w:rPr>
          <w:rFonts w:ascii="Times New Roman" w:eastAsiaTheme="minorHAnsi" w:hAnsi="Times New Roman"/>
          <w:sz w:val="26"/>
          <w:szCs w:val="26"/>
          <w:lang w:eastAsia="en-US" w:bidi="ru-RU"/>
        </w:rPr>
        <w:tab/>
        <w:t>удостоверяющий полномочия представителя заявителя, в случае обращения за получением услуги указанным лицом);</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д) подача заявления о предоставлении разрешения, заявления об исправлении допущенных опечаток и ошибок от имени заявителя не уполномоченным на то лицом;</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е) представленные документы содержат подчистки и исправления текста;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з) выявлено несоблюдение установленных статьей 11 Федерального закона №63-ФЗ условий признания квалифицированной электронной подписи действительной в документах, представленных в электронной форме.</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2.7.2. Решение об отказе в приеме документов, указанных в пункте 2.6.1 настоящего Административного регламента, оформляется по форме согласно Приложению №5 к настоящему Административному регламенту.</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2.7.3. </w:t>
      </w:r>
      <w:proofErr w:type="gramStart"/>
      <w:r w:rsidRPr="00EF1865">
        <w:rPr>
          <w:rFonts w:ascii="Times New Roman" w:eastAsiaTheme="minorHAnsi" w:hAnsi="Times New Roman"/>
          <w:sz w:val="26"/>
          <w:szCs w:val="26"/>
          <w:lang w:eastAsia="en-US" w:bidi="ru-RU"/>
        </w:rPr>
        <w:t>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 о предоставлении разрешения, заявлении о выдаче дубликата, заявлении об исправлении допущенных опечаток и ошибок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w:t>
      </w:r>
      <w:r w:rsidRPr="00EF1865">
        <w:rPr>
          <w:rFonts w:ascii="Times New Roman" w:eastAsiaTheme="minorHAnsi" w:hAnsi="Times New Roman"/>
          <w:sz w:val="26"/>
          <w:szCs w:val="26"/>
          <w:lang w:eastAsia="en-US" w:bidi="ru-RU"/>
        </w:rPr>
        <w:tab/>
        <w:t xml:space="preserve"> выбранный </w:t>
      </w:r>
      <w:r w:rsidRPr="00EF1865">
        <w:rPr>
          <w:rFonts w:ascii="Times New Roman" w:eastAsiaTheme="minorHAnsi" w:hAnsi="Times New Roman"/>
          <w:sz w:val="26"/>
          <w:szCs w:val="26"/>
          <w:lang w:eastAsia="en-US" w:bidi="ru-RU"/>
        </w:rPr>
        <w:tab/>
        <w:t>при подаче</w:t>
      </w:r>
      <w:proofErr w:type="gramEnd"/>
      <w:r w:rsidRPr="00EF1865">
        <w:rPr>
          <w:rFonts w:ascii="Times New Roman" w:eastAsiaTheme="minorHAnsi" w:hAnsi="Times New Roman"/>
          <w:sz w:val="26"/>
          <w:szCs w:val="26"/>
          <w:lang w:eastAsia="en-US" w:bidi="ru-RU"/>
        </w:rPr>
        <w:t xml:space="preserve"> заявления, или уполномоченный орган</w:t>
      </w:r>
      <w:proofErr w:type="gramStart"/>
      <w:r w:rsidRPr="00EF1865">
        <w:rPr>
          <w:rFonts w:ascii="Times New Roman" w:eastAsiaTheme="minorHAnsi" w:hAnsi="Times New Roman"/>
          <w:sz w:val="26"/>
          <w:szCs w:val="26"/>
          <w:lang w:eastAsia="en-US" w:bidi="ru-RU"/>
        </w:rPr>
        <w:t xml:space="preserve"> .</w:t>
      </w:r>
      <w:proofErr w:type="gramEnd"/>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2.7.4. 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 за предоставлением услуги.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left="720"/>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2.8. Исчерпывающий перечень оснований для приостановления или отказа в предоставлении муниципальной услуги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2.8.1. </w:t>
      </w:r>
      <w:r w:rsidRPr="00EF1865">
        <w:rPr>
          <w:rFonts w:ascii="Times New Roman" w:eastAsiaTheme="minorHAnsi" w:hAnsi="Times New Roman"/>
          <w:sz w:val="26"/>
          <w:szCs w:val="26"/>
          <w:lang w:eastAsia="en-US" w:bidi="ru-RU"/>
        </w:rPr>
        <w:tab/>
        <w:t>Основания для приостановления предоставления услуги отсутствуют.</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Исчерпывающий перечень оснований для отказа в предоставлении разрешения в случаях, предусмотренных подпунктом «а» пункта 2.3.1 настоящего Административного регламента, а также основание для отказа в исправлении </w:t>
      </w:r>
      <w:r w:rsidRPr="00EF1865">
        <w:rPr>
          <w:rFonts w:ascii="Times New Roman" w:eastAsiaTheme="minorHAnsi" w:hAnsi="Times New Roman"/>
          <w:sz w:val="26"/>
          <w:szCs w:val="26"/>
          <w:lang w:eastAsia="en-US" w:bidi="ru-RU"/>
        </w:rPr>
        <w:lastRenderedPageBreak/>
        <w:t>допущенных опечаток и ошибок в разрешении указаны в пунктах 2.8.1.1 и 2.8.1.2 настоящего Административного регламента.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Основания для отказа в предоставлении разрешения в случае, предусмотренном подпунктом «б» пункта 2.3.1 настоящего Административного регламента, настоящим Административным регламентом не устанавливаются; указанные основания устанавливаются уполномоченным органом государственной власти Самарской области в соответствии с Законом Самарской области от 29.12.2014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2.8.1.1. В случае представления заявления о предоставлении разрешения в случаях, предусмотренных подпунктом «а» пункта 2.3.1 настоящего Административного регламента, основаниями для отказа в его предоставлении являются: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а) несоответствие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санитарно-эпидемиологическим, противопожарным и иным нормам и правилам, установленным законодательством Российской Федерации;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б) сведения, указанные в заявлении о предоставлении услуги, не подтверждены сведениями, полученными в рамках межведомственного взаимодействия;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в) отсутствие у заявителя прав </w:t>
      </w:r>
      <w:proofErr w:type="gramStart"/>
      <w:r w:rsidRPr="00EF1865">
        <w:rPr>
          <w:rFonts w:ascii="Times New Roman" w:eastAsiaTheme="minorHAnsi" w:hAnsi="Times New Roman"/>
          <w:sz w:val="26"/>
          <w:szCs w:val="26"/>
          <w:lang w:eastAsia="en-US" w:bidi="ru-RU"/>
        </w:rPr>
        <w:t>на</w:t>
      </w:r>
      <w:proofErr w:type="gramEnd"/>
      <w:r w:rsidRPr="00EF1865">
        <w:rPr>
          <w:rFonts w:ascii="Times New Roman" w:eastAsiaTheme="minorHAnsi" w:hAnsi="Times New Roman"/>
          <w:sz w:val="26"/>
          <w:szCs w:val="26"/>
          <w:lang w:eastAsia="en-US" w:bidi="ru-RU"/>
        </w:rPr>
        <w:t>:</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предполагаемый к реконструкции объект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г) несоответствие градостроительному регламенту, установленному правилами землепользования и застройки соответствующего муниципального образования: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lastRenderedPageBreak/>
        <w:t>д)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е)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ж) 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территории;</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з)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и) земельный участок расположен в границах территории, на которую действие градостроительных регламентов не распространяется либо градостроительные </w:t>
      </w:r>
      <w:proofErr w:type="gramStart"/>
      <w:r w:rsidRPr="00EF1865">
        <w:rPr>
          <w:rFonts w:ascii="Times New Roman" w:eastAsiaTheme="minorHAnsi" w:hAnsi="Times New Roman"/>
          <w:sz w:val="26"/>
          <w:szCs w:val="26"/>
          <w:lang w:eastAsia="en-US" w:bidi="ru-RU"/>
        </w:rPr>
        <w:t>регламенты</w:t>
      </w:r>
      <w:proofErr w:type="gramEnd"/>
      <w:r w:rsidRPr="00EF1865">
        <w:rPr>
          <w:rFonts w:ascii="Times New Roman" w:eastAsiaTheme="minorHAnsi" w:hAnsi="Times New Roman"/>
          <w:sz w:val="26"/>
          <w:szCs w:val="26"/>
          <w:lang w:eastAsia="en-US" w:bidi="ru-RU"/>
        </w:rPr>
        <w:t xml:space="preserve"> для которой не устанавливаются;</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к) 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EF1865" w:rsidRPr="00EF1865" w:rsidRDefault="00EF1865" w:rsidP="00EF1865">
      <w:pPr>
        <w:ind w:firstLine="720"/>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л)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здания, строения, сооружения и (или) требований к архитектурно-градостроительному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2.8.1.2. 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является отсутствие опечаток и ошибок в разрешении.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firstLine="709"/>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2.9. Размер платы, взимаемой с заявителя при предоставлении муниципальной услуги, и способы ее взимания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2.9.1. Предоставление муниципальной услуги осуществляется без взимания платы.</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Расходы, связанные с организацией и проведением общественных обсуждений или публичных слушаний по проекту решения о предоставлении разрешения, несет заявитель в соответствии с частью 4 статьи 40 Градостроительного кодекса Российской Федерации.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lastRenderedPageBreak/>
        <w:t>В случае</w:t>
      </w:r>
      <w:proofErr w:type="gramStart"/>
      <w:r w:rsidRPr="00EF1865">
        <w:rPr>
          <w:rFonts w:ascii="Times New Roman" w:eastAsiaTheme="minorHAnsi" w:hAnsi="Times New Roman"/>
          <w:sz w:val="26"/>
          <w:szCs w:val="26"/>
          <w:lang w:eastAsia="en-US" w:bidi="ru-RU"/>
        </w:rPr>
        <w:t>,</w:t>
      </w:r>
      <w:proofErr w:type="gramEnd"/>
      <w:r w:rsidRPr="00EF1865">
        <w:rPr>
          <w:rFonts w:ascii="Times New Roman" w:eastAsiaTheme="minorHAnsi" w:hAnsi="Times New Roman"/>
          <w:sz w:val="26"/>
          <w:szCs w:val="26"/>
          <w:lang w:eastAsia="en-US" w:bidi="ru-RU"/>
        </w:rPr>
        <w:t xml:space="preserve">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firstLine="709"/>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F1865" w:rsidRPr="00EF1865" w:rsidRDefault="00EF1865" w:rsidP="00EF1865">
      <w:pPr>
        <w:ind w:firstLine="709"/>
        <w:contextualSpacing/>
        <w:jc w:val="center"/>
        <w:rPr>
          <w:rFonts w:ascii="Times New Roman" w:eastAsiaTheme="minorHAnsi" w:hAnsi="Times New Roman"/>
          <w:b/>
          <w:sz w:val="26"/>
          <w:szCs w:val="26"/>
          <w:lang w:eastAsia="en-US" w:bidi="ru-RU"/>
        </w:rPr>
      </w:pP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firstLine="709"/>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2.11. Срок регистрации запроса заявителя о предоставлении услуги</w:t>
      </w:r>
    </w:p>
    <w:p w:rsidR="00EF1865" w:rsidRPr="00EF1865" w:rsidRDefault="00EF1865" w:rsidP="00EF1865">
      <w:pPr>
        <w:ind w:firstLine="709"/>
        <w:contextualSpacing/>
        <w:rPr>
          <w:rFonts w:ascii="Times New Roman" w:eastAsiaTheme="minorHAnsi" w:hAnsi="Times New Roman"/>
          <w:b/>
          <w:sz w:val="26"/>
          <w:szCs w:val="26"/>
          <w:lang w:eastAsia="en-US" w:bidi="ru-RU"/>
        </w:rPr>
      </w:pP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2.11.1. Регистрация заявления о предоставлении разрешения, заявления об исправлении допущенных опечаток и ошибок, заявления о выдаче дубликата, представленных </w:t>
      </w:r>
      <w:proofErr w:type="gramStart"/>
      <w:r w:rsidRPr="00EF1865">
        <w:rPr>
          <w:rFonts w:ascii="Times New Roman" w:eastAsiaTheme="minorHAnsi" w:hAnsi="Times New Roman"/>
          <w:sz w:val="26"/>
          <w:szCs w:val="26"/>
          <w:lang w:eastAsia="en-US" w:bidi="ru-RU"/>
        </w:rPr>
        <w:t>заявителем</w:t>
      </w:r>
      <w:proofErr w:type="gramEnd"/>
      <w:r w:rsidRPr="00EF1865">
        <w:rPr>
          <w:rFonts w:ascii="Times New Roman" w:eastAsiaTheme="minorHAnsi" w:hAnsi="Times New Roman"/>
          <w:sz w:val="26"/>
          <w:szCs w:val="26"/>
          <w:lang w:eastAsia="en-US" w:bidi="ru-RU"/>
        </w:rPr>
        <w:t xml:space="preserve"> указанными в пункте 2.6.4 настоящего Административного регламента способами в Администрацию осуществляется не позднее одного рабочего дня, следующего за днем его поступления.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roofErr w:type="gramStart"/>
      <w:r w:rsidRPr="00EF1865">
        <w:rPr>
          <w:rFonts w:ascii="Times New Roman" w:eastAsiaTheme="minorHAnsi" w:hAnsi="Times New Roman"/>
          <w:sz w:val="26"/>
          <w:szCs w:val="26"/>
          <w:lang w:eastAsia="en-US" w:bidi="ru-RU"/>
        </w:rPr>
        <w:t>В случае представления заявления о предоставлении разрешения, заявления об исправлении допущенных опечаток и ошибок, заявления о выдаче дубликата посредством Единого портала вне рабочего времени уполномоченного органа либо в выходной, нерабочий праздничный день днем поступления заявления о предоставлении разрешения,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заявления.</w:t>
      </w:r>
      <w:proofErr w:type="gramEnd"/>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Заявление о предоставлении разрешения,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firstLine="709"/>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 xml:space="preserve">2.12. Требования к помещениям, в которых предоставляется </w:t>
      </w:r>
    </w:p>
    <w:p w:rsidR="00EF1865" w:rsidRPr="00EF1865" w:rsidRDefault="00EF1865" w:rsidP="00EF1865">
      <w:pPr>
        <w:ind w:firstLine="709"/>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муниципальная услуга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lastRenderedPageBreak/>
        <w:t>2.12.1.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Центральный вход в здание Администрации должен быть оборудован информационной табличкой (вывеской), содержащей информацию:</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наименование;</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местонахождение и юридический адрес;</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режим работы;</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график приема;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номера телефонов для справок.</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Помещения, в которых предоставляется муниципальная услуга, оснащаются: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противопожарной системой и средствами пожаротушения;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системой оповещения о возникновении чрезвычайной ситуации;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средствами оказания первой медицинской помощи;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туалетными комнатами для посетителей.</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lastRenderedPageBreak/>
        <w:t>Места для заполнения заявлений оборудуются стульями, столами (стойками), бланками заявлений, письменными принадлежностями.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Места приема заявителей оборудуются информационными табличками (вывесками) с указанием:</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номера кабинета и наименования отдела;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фамилии, имени и отчества (последнее – при наличии), должности ответственного лица за прием документов;</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графика приема заявителей.</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При предоставлении муниципальной услуги инвалидам обеспечиваются: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возможность беспрепятственного доступа к объекту (зданию, помещению), в котором предоставляется муниципальная услуга;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сопровождение инвалидов, имеющих стойкие расстройства функции зрения и самостоятельного передвижения;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допуск </w:t>
      </w:r>
      <w:proofErr w:type="spellStart"/>
      <w:r w:rsidRPr="00EF1865">
        <w:rPr>
          <w:rFonts w:ascii="Times New Roman" w:eastAsiaTheme="minorHAnsi" w:hAnsi="Times New Roman"/>
          <w:sz w:val="26"/>
          <w:szCs w:val="26"/>
          <w:lang w:eastAsia="en-US" w:bidi="ru-RU"/>
        </w:rPr>
        <w:t>сурдопереводчика</w:t>
      </w:r>
      <w:proofErr w:type="spellEnd"/>
      <w:r w:rsidRPr="00EF1865">
        <w:rPr>
          <w:rFonts w:ascii="Times New Roman" w:eastAsiaTheme="minorHAnsi" w:hAnsi="Times New Roman"/>
          <w:sz w:val="26"/>
          <w:szCs w:val="26"/>
          <w:lang w:eastAsia="en-US" w:bidi="ru-RU"/>
        </w:rPr>
        <w:t xml:space="preserve"> и </w:t>
      </w:r>
      <w:proofErr w:type="spellStart"/>
      <w:r w:rsidRPr="00EF1865">
        <w:rPr>
          <w:rFonts w:ascii="Times New Roman" w:eastAsiaTheme="minorHAnsi" w:hAnsi="Times New Roman"/>
          <w:sz w:val="26"/>
          <w:szCs w:val="26"/>
          <w:lang w:eastAsia="en-US" w:bidi="ru-RU"/>
        </w:rPr>
        <w:t>тифлосурдопереводчика</w:t>
      </w:r>
      <w:proofErr w:type="spellEnd"/>
      <w:r w:rsidRPr="00EF1865">
        <w:rPr>
          <w:rFonts w:ascii="Times New Roman" w:eastAsiaTheme="minorHAnsi" w:hAnsi="Times New Roman"/>
          <w:sz w:val="26"/>
          <w:szCs w:val="26"/>
          <w:lang w:eastAsia="en-US" w:bidi="ru-RU"/>
        </w:rPr>
        <w:t>;</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оказание инвалидам помощи в преодолении барьеров, мешающих получению ими муниципальных услуг наравне с другими лицами.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firstLine="709"/>
        <w:contextualSpacing/>
        <w:jc w:val="both"/>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2.13. Показатели доступности и качества муниципальной услуги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2.13.1.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доступность и качество предоставления муниципальной услуги.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lastRenderedPageBreak/>
        <w:t>2.13.2. Показателями доступности предоставления муниципальной услуги являются: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расположенность Администрации в зоне доступности к основным транспортным магистралям; </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наличие необходимого количества специалистов, а также помещений, в которых осуществляется прием документов от заявителей;</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наличие исчерпывающей информации о способах, порядке и сроках предоставления муниципальной услуги на информационных стендах, официальном сайте Администрации, на Едином портале, Региональном портале;</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оказание помощи инвалидам в преодолении барьеров, мешающих получению ими услуг наравне с другими лицами.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2.13.3. Показателями качества предоставления муниципальной услуги являются:</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1)</w:t>
      </w:r>
      <w:r w:rsidRPr="00EF1865">
        <w:rPr>
          <w:rFonts w:ascii="Times New Roman" w:eastAsiaTheme="minorHAnsi" w:hAnsi="Times New Roman"/>
          <w:sz w:val="26"/>
          <w:szCs w:val="26"/>
          <w:lang w:eastAsia="en-US" w:bidi="ru-RU"/>
        </w:rPr>
        <w:tab/>
        <w:t xml:space="preserve">соблюдение сроков приема и рассмотрения документов; </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w:t>
      </w:r>
      <w:r w:rsidRPr="00EF1865">
        <w:rPr>
          <w:rFonts w:ascii="Times New Roman" w:eastAsiaTheme="minorHAnsi" w:hAnsi="Times New Roman"/>
          <w:sz w:val="26"/>
          <w:szCs w:val="26"/>
          <w:lang w:eastAsia="en-US" w:bidi="ru-RU"/>
        </w:rPr>
        <w:tab/>
        <w:t>соблюдение срока получения результата муниципальной услуги;</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3)</w:t>
      </w:r>
      <w:r w:rsidRPr="00EF1865">
        <w:rPr>
          <w:rFonts w:ascii="Times New Roman" w:eastAsiaTheme="minorHAnsi" w:hAnsi="Times New Roman"/>
          <w:sz w:val="26"/>
          <w:szCs w:val="26"/>
          <w:lang w:eastAsia="en-US" w:bidi="ru-RU"/>
        </w:rPr>
        <w:tab/>
        <w:t xml:space="preserve">отсутствие обоснованных жалоб на нарушения Административного регламента, совершенные работниками Администрации; </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4)</w:t>
      </w:r>
      <w:r w:rsidRPr="00EF1865">
        <w:rPr>
          <w:rFonts w:ascii="Times New Roman" w:eastAsiaTheme="minorHAnsi" w:hAnsi="Times New Roman"/>
          <w:sz w:val="26"/>
          <w:szCs w:val="26"/>
          <w:lang w:eastAsia="en-US" w:bidi="ru-RU"/>
        </w:rPr>
        <w:tab/>
        <w:t>количество взаимодействий заявителя с должностными лицами (без учета консультаций).</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2.13.4. Информация о ходе предоставления муниципальной услуги может быть получена заявителем лично при обращении в Администрацию, предоставляющую муниципальную услугу, в личном кабинете на Едином портале, на Региональном портале, в многофункциональном центре.</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2.13.5. Предоставление муниципальной услуги осуществляется в любом многофункциональном центре по выбору заявителя независимо от места его жительства или места фактического проживания (пребывания) по экстерриториальному принципу.</w:t>
      </w: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p>
    <w:p w:rsidR="00EF1865" w:rsidRPr="00EF1865" w:rsidRDefault="00EF1865" w:rsidP="00EF1865">
      <w:pPr>
        <w:ind w:left="720" w:firstLine="709"/>
        <w:contextualSpacing/>
        <w:jc w:val="center"/>
        <w:rPr>
          <w:rFonts w:ascii="Times New Roman" w:eastAsiaTheme="minorHAnsi" w:hAnsi="Times New Roman"/>
          <w:b/>
          <w:sz w:val="26"/>
          <w:szCs w:val="26"/>
          <w:lang w:eastAsia="en-US" w:bidi="ru-RU"/>
        </w:rPr>
      </w:pPr>
      <w:r w:rsidRPr="00EF1865">
        <w:rPr>
          <w:rFonts w:ascii="Times New Roman" w:eastAsiaTheme="minorHAnsi" w:hAnsi="Times New Roman"/>
          <w:b/>
          <w:sz w:val="26"/>
          <w:szCs w:val="26"/>
          <w:lang w:eastAsia="en-US" w:bidi="ru-RU"/>
        </w:rPr>
        <w:t>2.14.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F1865" w:rsidRPr="00EF1865" w:rsidRDefault="00EF1865" w:rsidP="00EF1865">
      <w:pPr>
        <w:ind w:left="720" w:firstLine="709"/>
        <w:contextualSpacing/>
        <w:jc w:val="center"/>
        <w:rPr>
          <w:rFonts w:ascii="Times New Roman" w:eastAsiaTheme="minorHAnsi" w:hAnsi="Times New Roman"/>
          <w:b/>
          <w:sz w:val="26"/>
          <w:szCs w:val="26"/>
          <w:lang w:eastAsia="en-US" w:bidi="ru-RU"/>
        </w:rPr>
      </w:pPr>
    </w:p>
    <w:p w:rsidR="00EF1865" w:rsidRPr="00EF1865" w:rsidRDefault="00EF1865" w:rsidP="00EF1865">
      <w:pPr>
        <w:ind w:firstLine="709"/>
        <w:contextualSpacing/>
        <w:jc w:val="both"/>
        <w:rPr>
          <w:rFonts w:ascii="Times New Roman" w:eastAsiaTheme="minorHAnsi" w:hAnsi="Times New Roman"/>
          <w:sz w:val="26"/>
          <w:szCs w:val="26"/>
          <w:lang w:eastAsia="en-US" w:bidi="ru-RU"/>
        </w:rPr>
      </w:pPr>
      <w:r w:rsidRPr="00EF1865">
        <w:rPr>
          <w:rFonts w:ascii="Times New Roman" w:eastAsiaTheme="minorHAnsi" w:hAnsi="Times New Roman"/>
          <w:sz w:val="26"/>
          <w:szCs w:val="26"/>
          <w:lang w:eastAsia="en-US" w:bidi="ru-RU"/>
        </w:rPr>
        <w:t>2.14.1. Услуги, являющиеся необходимыми и обязательными для предоставления муниципальной услуги, отсутствуют.</w:t>
      </w:r>
    </w:p>
    <w:p w:rsidR="00EF1865" w:rsidRPr="00EF1865" w:rsidRDefault="00EF1865" w:rsidP="00EF1865">
      <w:pPr>
        <w:spacing w:after="0"/>
        <w:ind w:firstLine="709"/>
        <w:contextualSpacing/>
        <w:jc w:val="both"/>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b/>
          <w:sz w:val="26"/>
          <w:szCs w:val="26"/>
          <w:lang w:eastAsia="en-US"/>
        </w:rPr>
      </w:pPr>
    </w:p>
    <w:p w:rsidR="00EF1865" w:rsidRPr="00EF1865" w:rsidRDefault="00EF1865" w:rsidP="00EF1865">
      <w:pPr>
        <w:spacing w:after="0" w:line="240" w:lineRule="auto"/>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2.15.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F1865" w:rsidRPr="00EF1865" w:rsidRDefault="00EF1865" w:rsidP="00EF1865">
      <w:pPr>
        <w:spacing w:after="0"/>
        <w:ind w:left="720" w:firstLine="709"/>
        <w:contextualSpacing/>
        <w:jc w:val="both"/>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2.15.1. При предоставлении  муниципальной услуги в электронной форме заявитель вправе: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а) получить информацию о порядке и сроках предоставления муниципальной услуги, размещенную на Едином портале и на Региональном портале;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б) подать заявление о предоставлении муниципальной услуги и иные документы, необходимые для предоставления муниципальной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получить сведения о ходе выполнения заявлений о предоставлении муниципальной услуги, поданных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г) осуществить оценку качества предоставления муниципальной услуги посредством Регионального портала;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д) получить результат предоставления муниципальной услуги в форме электронного документа;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EF1865">
        <w:rPr>
          <w:rFonts w:ascii="Times New Roman" w:eastAsiaTheme="minorHAnsi" w:hAnsi="Times New Roman"/>
          <w:sz w:val="26"/>
          <w:szCs w:val="26"/>
          <w:lang w:eastAsia="en-US"/>
        </w:rPr>
        <w:t>, государственными и муниципальными служащими.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2.15.4. 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EF1865">
        <w:rPr>
          <w:rFonts w:ascii="Times New Roman" w:eastAsiaTheme="minorHAnsi" w:hAnsi="Times New Roman"/>
          <w:sz w:val="26"/>
          <w:szCs w:val="26"/>
          <w:lang w:eastAsia="en-US"/>
        </w:rPr>
        <w:t>Правил организации деятельности многофункциональных центров предоставления государственных</w:t>
      </w:r>
      <w:proofErr w:type="gramEnd"/>
      <w:r w:rsidRPr="00EF1865">
        <w:rPr>
          <w:rFonts w:ascii="Times New Roman" w:eastAsiaTheme="minorHAnsi" w:hAnsi="Times New Roman"/>
          <w:sz w:val="26"/>
          <w:szCs w:val="26"/>
          <w:lang w:eastAsia="en-US"/>
        </w:rPr>
        <w:t xml:space="preserve"> и муниципальных услуг».</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line="240" w:lineRule="auto"/>
        <w:ind w:left="567"/>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1865" w:rsidRPr="00EF1865" w:rsidRDefault="00EF1865" w:rsidP="00EF1865">
      <w:pPr>
        <w:spacing w:after="0" w:line="240" w:lineRule="auto"/>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3.1. Перечень вариантов предоставления услуги, </w:t>
      </w:r>
      <w:proofErr w:type="gramStart"/>
      <w:r w:rsidRPr="00EF1865">
        <w:rPr>
          <w:rFonts w:ascii="Times New Roman" w:eastAsiaTheme="minorHAnsi" w:hAnsi="Times New Roman"/>
          <w:b/>
          <w:sz w:val="26"/>
          <w:szCs w:val="26"/>
          <w:lang w:eastAsia="en-US"/>
        </w:rPr>
        <w:t>включающий</w:t>
      </w:r>
      <w:proofErr w:type="gramEnd"/>
      <w:r w:rsidRPr="00EF1865">
        <w:rPr>
          <w:rFonts w:ascii="Times New Roman" w:eastAsiaTheme="minorHAnsi" w:hAnsi="Times New Roman"/>
          <w:b/>
          <w:sz w:val="26"/>
          <w:szCs w:val="26"/>
          <w:lang w:eastAsia="en-US"/>
        </w:rPr>
        <w:t xml:space="preserve"> в том числе варианты предоставления услуги, необходимый для исправления допущенных опечаток и ошибок в выданных в результате предоставления услуги документах и созданных реестровых записях, для выдачи дубликата документа, выданного по </w:t>
      </w:r>
      <w:r w:rsidRPr="00EF1865">
        <w:rPr>
          <w:rFonts w:ascii="Times New Roman" w:eastAsiaTheme="minorHAnsi" w:hAnsi="Times New Roman"/>
          <w:b/>
          <w:sz w:val="26"/>
          <w:szCs w:val="26"/>
          <w:lang w:eastAsia="en-US"/>
        </w:rPr>
        <w:lastRenderedPageBreak/>
        <w:t>результатам предоставления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услуги без рассмотрения</w:t>
      </w:r>
    </w:p>
    <w:p w:rsidR="00EF1865" w:rsidRPr="00EF1865" w:rsidRDefault="00EF1865" w:rsidP="00EF1865">
      <w:pPr>
        <w:spacing w:after="0" w:line="240" w:lineRule="auto"/>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3.1.1.1. Вариант 1 - предоставление разрешений в случаях, предусмотренных подпунктом «а» пункта 2.3.1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3.1.1.2. Вариант 2 - предоставление разрешений в случаях, предусмотренных подпунктом «б» пункта 2.3.1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3.1.1.3. Вариант 3 - исправление допущенных опечаток и ошибок в разрешении в случаях, предусмотренных подпунктом «в» пункта 2.3.1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left="567"/>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3.2. Описание административной процедуры профилирования заявителя</w:t>
      </w:r>
    </w:p>
    <w:p w:rsidR="00EF1865" w:rsidRPr="00EF1865" w:rsidRDefault="00EF1865" w:rsidP="00EF1865">
      <w:pPr>
        <w:spacing w:after="0"/>
        <w:ind w:left="567"/>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3.2.1.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которой обратился заявитель или его представитель.</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Подразделы, содержащие описание вариантов предоставления услуги</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3.3. Вариант 1</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3.3.1. Результатом предоставления услуги является: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 в соответствии с формой, предусмотренной приложением № 4 к настоящему Административному регламенту;</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EF1865" w:rsidRPr="00EF1865" w:rsidRDefault="00EF1865" w:rsidP="00EF1865">
      <w:pPr>
        <w:spacing w:after="0"/>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Перечень и описание административных процедур предоставления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142"/>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lastRenderedPageBreak/>
        <w:t>3.4. Прием запроса и документов и (или) информации, необходимых для предоставления муниципальной услуги</w:t>
      </w:r>
    </w:p>
    <w:p w:rsidR="00EF1865" w:rsidRPr="00EF1865" w:rsidRDefault="00EF1865" w:rsidP="00EF1865">
      <w:pPr>
        <w:spacing w:after="0"/>
        <w:ind w:firstLine="142"/>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3.4.1. </w:t>
      </w:r>
      <w:proofErr w:type="gramStart"/>
      <w:r w:rsidRPr="00EF1865">
        <w:rPr>
          <w:rFonts w:ascii="Times New Roman" w:eastAsiaTheme="minorHAnsi" w:hAnsi="Times New Roman"/>
          <w:sz w:val="26"/>
          <w:szCs w:val="26"/>
          <w:lang w:eastAsia="en-US"/>
        </w:rPr>
        <w:t>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2.6.1.1 настоящего Административного регламента, одним из способов, установленных пунктом 2.6.4 настоящего Административного регламента.</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3.4.2. В целях установления личности физическое лицо представляет в уполномоченный орган документ, предусмотренный пунктом «б» пункта 2.6.1.1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3.4.3.</w:t>
      </w:r>
      <w:r w:rsidRPr="00EF1865">
        <w:rPr>
          <w:rFonts w:ascii="Times New Roman" w:eastAsiaTheme="minorHAnsi" w:hAnsi="Times New Roman"/>
          <w:sz w:val="26"/>
          <w:szCs w:val="26"/>
          <w:lang w:eastAsia="en-US"/>
        </w:rPr>
        <w:tab/>
        <w:t>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а) заявление о предоставлении разрешения представлено в орган власти, в полномочия которого не входит предоставление муниципальной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б) неполное заполнение полей в форме заявления о предоставлении разрешения, в том числе в интерактивной форме заявления на Едином портале;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непредставление документов, предусмотренных пунктом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д) подача заявления о предоставлении разрешения, заявление о выдаче дубликата, заявление об исправлении допущенных опечаток и ошибок от имени заявителя не уполномоченным на то лицом;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е) представленные документы содержат подчистки и исправления текста;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3.4.3.1.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3.4.4. Заявление и документы, предусмотренные пунктом 2.6.1.1 настоящего Административного регламента, направленные одним из способов, установленных в подпункте «б» пункта 2.6.4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Заявление и документы, предусмотренные пунктом 2.6.1.1 настоящего Административного регламента, направленные способом, указанным в подпункте «а» пункта 2.6.4 настоящего Административного регламента, регистрируются в автоматическом режиме.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Заявление и документы, предусмотренные пунктом 2.6.1.1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3.4.5.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Для возможности подачи заявления через Единый портал заявитель должен быть зарегистрирован в ЕСИА.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3.4.6. Срок регистрации заявления, документов, предусмотренных пунктом 2.6.1.1 настоящего Административного регламента, составляет один рабочий день, следующий за днем его получения.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3.4.7. Результатом административной процедуры является регистрация заявления и документов, предусмотренных пунктом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3.4.8. После регистрации заявление и документы, предусмотренные пунктом 2.6.1.1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w:t>
      </w:r>
      <w:r w:rsidRPr="00EF1865">
        <w:rPr>
          <w:rFonts w:ascii="Times New Roman" w:eastAsiaTheme="minorHAnsi" w:hAnsi="Times New Roman"/>
          <w:sz w:val="26"/>
          <w:szCs w:val="26"/>
          <w:lang w:eastAsia="en-US"/>
        </w:rPr>
        <w:lastRenderedPageBreak/>
        <w:t>рассмотрение заявления, прилагаемых документов и межведомственное информационное взаимодействие, а также в Комиссию.</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3.4.9. Порядок деятельности Комиссии регулируется в соответствии с Градостроительным кодексом Российской Федерации.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3.5. Межведомственное информационное взаимодействие</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3.5.1. Основанием для начала административной процедуры является регистрация заявления и приложенных к заявлению документов.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3.5.2. </w:t>
      </w:r>
      <w:proofErr w:type="gramStart"/>
      <w:r w:rsidRPr="00EF1865">
        <w:rPr>
          <w:rFonts w:ascii="Times New Roman" w:eastAsiaTheme="minorHAnsi" w:hAnsi="Times New Roman"/>
          <w:sz w:val="26"/>
          <w:szCs w:val="26"/>
          <w:lang w:eastAsia="en-US"/>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2.6.2.1 настоящего Административного регламента, в соответствии с перечнем информационных запросов, указанных</w:t>
      </w:r>
      <w:proofErr w:type="gramEnd"/>
      <w:r w:rsidRPr="00EF1865">
        <w:rPr>
          <w:rFonts w:ascii="Times New Roman" w:eastAsiaTheme="minorHAnsi" w:hAnsi="Times New Roman"/>
          <w:sz w:val="26"/>
          <w:szCs w:val="26"/>
          <w:lang w:eastAsia="en-US"/>
        </w:rPr>
        <w:t xml:space="preserve"> в пункте 3.5.3 настоящего Административного регламента, если заявитель не представил указанные документы самостоятельно.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3.5.3. Перечень запрашиваемых документов, необходимых для предоставления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 «</w:t>
      </w:r>
      <w:proofErr w:type="spellStart"/>
      <w:r w:rsidRPr="00EF1865">
        <w:rPr>
          <w:rFonts w:ascii="Times New Roman" w:eastAsiaTheme="minorHAnsi" w:hAnsi="Times New Roman"/>
          <w:sz w:val="26"/>
          <w:szCs w:val="26"/>
          <w:lang w:eastAsia="en-US"/>
        </w:rPr>
        <w:t>Роскадастр</w:t>
      </w:r>
      <w:proofErr w:type="spellEnd"/>
      <w:r w:rsidRPr="00EF1865">
        <w:rPr>
          <w:rFonts w:ascii="Times New Roman" w:eastAsiaTheme="minorHAnsi" w:hAnsi="Times New Roman"/>
          <w:sz w:val="26"/>
          <w:szCs w:val="26"/>
          <w:lang w:eastAsia="en-US"/>
        </w:rPr>
        <w:t>», администрацию муниципального образования по месту нахождения земельного участка, объекта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 Запрос о представлении в уполномоченный орган документов (их копий или сведений, содержащихся в них) содержит:</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наименование органа или организации, в адрес которых направляется межведомственный запрос;</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наименование услуги, для предоставления которой необходимо представление документа и (или) информации;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EF1865">
        <w:rPr>
          <w:rFonts w:ascii="Times New Roman" w:eastAsiaTheme="minorHAnsi" w:hAnsi="Times New Roman"/>
          <w:sz w:val="26"/>
          <w:szCs w:val="26"/>
          <w:lang w:eastAsia="en-US"/>
        </w:rPr>
        <w:t>необходимых</w:t>
      </w:r>
      <w:proofErr w:type="gramEnd"/>
      <w:r w:rsidRPr="00EF1865">
        <w:rPr>
          <w:rFonts w:ascii="Times New Roman" w:eastAsiaTheme="minorHAnsi" w:hAnsi="Times New Roman"/>
          <w:sz w:val="26"/>
          <w:szCs w:val="26"/>
          <w:lang w:eastAsia="en-US"/>
        </w:rPr>
        <w:t xml:space="preserve"> для предоставления услуги, и указание на реквизиты данного нормативного правового акта;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реквизиты и наименования документов, необходимых для предоставления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3.5.4. </w:t>
      </w:r>
      <w:proofErr w:type="gramStart"/>
      <w:r w:rsidRPr="00EF1865">
        <w:rPr>
          <w:rFonts w:ascii="Times New Roman" w:eastAsiaTheme="minorHAnsi" w:hAnsi="Times New Roman"/>
          <w:sz w:val="26"/>
          <w:szCs w:val="26"/>
          <w:lang w:eastAsia="en-US"/>
        </w:rPr>
        <w:t>По межведомственным запросам документы (их копии или сведения, содержащиеся в них), предусмотренные пунктом 2.6.2.1 настоящего Административного регламента, предоставляются органами и организациями, указанными в пункте 3.5.3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3.5.6.</w:t>
      </w:r>
      <w:r w:rsidRPr="00EF1865">
        <w:rPr>
          <w:rFonts w:ascii="Times New Roman" w:eastAsiaTheme="minorHAnsi" w:hAnsi="Times New Roman"/>
          <w:sz w:val="26"/>
          <w:szCs w:val="26"/>
          <w:lang w:eastAsia="en-US"/>
        </w:rPr>
        <w:tab/>
        <w:t>Межведомственное информационное взаимодействие может осуществляться на бумажном носителе: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 при необходимости представления оригиналов документов на бумажном носителе при направлении межведомственного запроса.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2.6.2.1 настоящего Административного регламента, предоставляются органами, указанными в пункте 3.5.3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3.5.7.</w:t>
      </w:r>
      <w:r w:rsidRPr="00EF1865">
        <w:rPr>
          <w:rFonts w:ascii="Times New Roman" w:eastAsiaTheme="minorHAnsi" w:hAnsi="Times New Roman"/>
          <w:sz w:val="26"/>
          <w:szCs w:val="26"/>
          <w:lang w:eastAsia="en-US"/>
        </w:rPr>
        <w:tab/>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3.6. 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3.6.1. Основанием для начала административной процедуры является формирование комплекта документов, предусмотренных пунктами 2.6.1.1, 2.6.2.1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3.6.2.</w:t>
      </w:r>
      <w:r w:rsidRPr="00EF1865">
        <w:rPr>
          <w:rFonts w:ascii="Times New Roman" w:eastAsiaTheme="minorHAnsi" w:hAnsi="Times New Roman"/>
          <w:sz w:val="26"/>
          <w:szCs w:val="26"/>
          <w:lang w:eastAsia="en-US"/>
        </w:rPr>
        <w:tab/>
        <w:t>В рамках рассмотрения заявления и документов, предусмотренных пунктами 2.6.1.1, 2.6.2.1 настоящего Административного регламента, осуществляется проверка наличия документов, указанных в пунктах 2.6.1.1, 2.6.2.1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3.6.3.</w:t>
      </w:r>
      <w:r w:rsidRPr="00EF1865">
        <w:rPr>
          <w:rFonts w:ascii="Times New Roman" w:eastAsiaTheme="minorHAnsi" w:hAnsi="Times New Roman"/>
          <w:sz w:val="26"/>
          <w:szCs w:val="26"/>
          <w:lang w:eastAsia="en-US"/>
        </w:rPr>
        <w:tab/>
        <w:t>Неполучение (несвоевременное получение) документов, предусмотренных в пункте 2.6.2.1 настоящего Административного регламента, не может являться основанием для отказа в предоставлении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3.6.4.</w:t>
      </w:r>
      <w:r w:rsidRPr="00EF1865">
        <w:rPr>
          <w:rFonts w:ascii="Times New Roman" w:eastAsiaTheme="minorHAnsi" w:hAnsi="Times New Roman"/>
          <w:sz w:val="26"/>
          <w:szCs w:val="26"/>
          <w:lang w:eastAsia="en-US"/>
        </w:rPr>
        <w:tab/>
        <w:t xml:space="preserve">Критерием принятия решения о подготовке проекта решения предоставлении разрешения для рассмотрения на общественных обсуждениях или </w:t>
      </w:r>
      <w:r w:rsidRPr="00EF1865">
        <w:rPr>
          <w:rFonts w:ascii="Times New Roman" w:eastAsiaTheme="minorHAnsi" w:hAnsi="Times New Roman"/>
          <w:sz w:val="26"/>
          <w:szCs w:val="26"/>
          <w:lang w:eastAsia="en-US"/>
        </w:rPr>
        <w:lastRenderedPageBreak/>
        <w:t>публичных слушаниях является наличие документов, предусмотренных пунктом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случае</w:t>
      </w:r>
      <w:proofErr w:type="gramStart"/>
      <w:r w:rsidRPr="00EF1865">
        <w:rPr>
          <w:rFonts w:ascii="Times New Roman" w:eastAsiaTheme="minorHAnsi" w:hAnsi="Times New Roman"/>
          <w:sz w:val="26"/>
          <w:szCs w:val="26"/>
          <w:lang w:eastAsia="en-US"/>
        </w:rPr>
        <w:t>,</w:t>
      </w:r>
      <w:proofErr w:type="gramEnd"/>
      <w:r w:rsidRPr="00EF1865">
        <w:rPr>
          <w:rFonts w:ascii="Times New Roman" w:eastAsiaTheme="minorHAnsi" w:hAnsi="Times New Roman"/>
          <w:sz w:val="26"/>
          <w:szCs w:val="26"/>
          <w:lang w:eastAsia="en-US"/>
        </w:rPr>
        <w:t xml:space="preserve">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3.6.5. По результатам проверки документов, предусмотренных пунктами 2.6.1.1, 2.6.2.1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3.6.6. Срок подготовки проекта решения о предоставлении разрешения не может превышать пятнадцати рабочих дней со дня поступления в уполномоченный орган заявления о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3.6.7.</w:t>
      </w:r>
      <w:r w:rsidRPr="00EF1865">
        <w:rPr>
          <w:rFonts w:ascii="Times New Roman" w:eastAsiaTheme="minorHAnsi" w:hAnsi="Times New Roman"/>
          <w:sz w:val="26"/>
          <w:szCs w:val="26"/>
          <w:lang w:eastAsia="en-US"/>
        </w:rPr>
        <w:tab/>
        <w:t>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3.6.4 настоящего Административного регламента, - для рассмотрения Комиссией.</w:t>
      </w:r>
    </w:p>
    <w:p w:rsidR="002E3EAE" w:rsidRPr="002E3EAE" w:rsidRDefault="002E3EAE" w:rsidP="002E3EAE">
      <w:pPr>
        <w:spacing w:before="120" w:after="0"/>
        <w:rPr>
          <w:rStyle w:val="ad"/>
          <w:rFonts w:ascii="Times New Roman" w:hAnsi="Times New Roman"/>
          <w:b w:val="0"/>
          <w:bCs w:val="0"/>
          <w:sz w:val="28"/>
          <w:szCs w:val="28"/>
        </w:rPr>
      </w:pPr>
      <w:r>
        <w:rPr>
          <w:rFonts w:ascii="Times New Roman" w:eastAsiaTheme="minorHAnsi" w:hAnsi="Times New Roman"/>
          <w:sz w:val="26"/>
          <w:szCs w:val="26"/>
          <w:lang w:eastAsia="en-US"/>
        </w:rPr>
        <w:t xml:space="preserve">          </w:t>
      </w:r>
      <w:r w:rsidR="00EF1865" w:rsidRPr="00EF1865">
        <w:rPr>
          <w:rFonts w:ascii="Times New Roman" w:eastAsiaTheme="minorHAnsi" w:hAnsi="Times New Roman"/>
          <w:sz w:val="26"/>
          <w:szCs w:val="26"/>
          <w:lang w:eastAsia="en-US"/>
        </w:rPr>
        <w:t>3.6.8.</w:t>
      </w:r>
      <w:r w:rsidR="00EF1865" w:rsidRPr="00EF1865">
        <w:rPr>
          <w:rFonts w:ascii="Times New Roman" w:eastAsiaTheme="minorHAnsi" w:hAnsi="Times New Roman"/>
          <w:sz w:val="26"/>
          <w:szCs w:val="26"/>
          <w:lang w:eastAsia="en-US"/>
        </w:rPr>
        <w:tab/>
        <w:t>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w:t>
      </w:r>
      <w:r w:rsidRPr="002E3EAE">
        <w:rPr>
          <w:rFonts w:ascii="Times New Roman" w:hAnsi="Times New Roman"/>
          <w:b/>
          <w:sz w:val="28"/>
          <w:szCs w:val="28"/>
        </w:rPr>
        <w:t xml:space="preserve"> </w:t>
      </w:r>
      <w:r w:rsidRPr="002E3EAE">
        <w:rPr>
          <w:rStyle w:val="ad"/>
          <w:rFonts w:ascii="Times New Roman" w:hAnsi="Times New Roman"/>
          <w:b w:val="0"/>
          <w:sz w:val="28"/>
          <w:szCs w:val="28"/>
        </w:rPr>
        <w:t xml:space="preserve">Порядком организации и проведения публичных слушаний или общественных обсуждений в сельском поселении </w:t>
      </w:r>
      <w:r w:rsidR="00464F32">
        <w:rPr>
          <w:rStyle w:val="ad"/>
          <w:rFonts w:ascii="Times New Roman" w:hAnsi="Times New Roman"/>
          <w:b w:val="0"/>
          <w:sz w:val="28"/>
          <w:szCs w:val="28"/>
        </w:rPr>
        <w:t xml:space="preserve">Семеновка </w:t>
      </w:r>
    </w:p>
    <w:p w:rsidR="00EF1865" w:rsidRPr="00EF1865" w:rsidRDefault="002E3EAE" w:rsidP="002E3EAE">
      <w:pPr>
        <w:spacing w:after="0"/>
        <w:contextualSpacing/>
        <w:jc w:val="both"/>
        <w:rPr>
          <w:rFonts w:ascii="Times New Roman" w:eastAsiaTheme="minorHAnsi" w:hAnsi="Times New Roman"/>
          <w:sz w:val="26"/>
          <w:szCs w:val="26"/>
          <w:lang w:eastAsia="en-US"/>
        </w:rPr>
      </w:pPr>
      <w:r w:rsidRPr="002E3EAE">
        <w:rPr>
          <w:rStyle w:val="ad"/>
          <w:rFonts w:ascii="Times New Roman" w:hAnsi="Times New Roman"/>
          <w:b w:val="0"/>
          <w:sz w:val="28"/>
          <w:szCs w:val="28"/>
        </w:rPr>
        <w:t xml:space="preserve">муниципального района </w:t>
      </w:r>
      <w:r w:rsidR="007E4350" w:rsidRPr="002E3EAE">
        <w:rPr>
          <w:rStyle w:val="ad"/>
          <w:rFonts w:ascii="Times New Roman" w:hAnsi="Times New Roman"/>
          <w:b w:val="0"/>
          <w:bCs w:val="0"/>
          <w:sz w:val="28"/>
          <w:szCs w:val="28"/>
        </w:rPr>
        <w:fldChar w:fldCharType="begin"/>
      </w:r>
      <w:r w:rsidRPr="002E3EAE">
        <w:rPr>
          <w:rStyle w:val="ad"/>
          <w:rFonts w:ascii="Times New Roman" w:hAnsi="Times New Roman"/>
          <w:b w:val="0"/>
          <w:sz w:val="28"/>
          <w:szCs w:val="28"/>
        </w:rPr>
        <w:instrText xml:space="preserve"> MERGEFIELD "Название_района" </w:instrText>
      </w:r>
      <w:r w:rsidR="007E4350" w:rsidRPr="002E3EAE">
        <w:rPr>
          <w:rStyle w:val="ad"/>
          <w:rFonts w:ascii="Times New Roman" w:hAnsi="Times New Roman"/>
          <w:b w:val="0"/>
          <w:bCs w:val="0"/>
          <w:sz w:val="28"/>
          <w:szCs w:val="28"/>
        </w:rPr>
        <w:fldChar w:fldCharType="separate"/>
      </w:r>
      <w:r w:rsidRPr="002E3EAE">
        <w:rPr>
          <w:rStyle w:val="ad"/>
          <w:rFonts w:ascii="Times New Roman" w:hAnsi="Times New Roman"/>
          <w:b w:val="0"/>
          <w:sz w:val="28"/>
          <w:szCs w:val="28"/>
        </w:rPr>
        <w:t>Нефтегорский</w:t>
      </w:r>
      <w:r w:rsidR="007E4350" w:rsidRPr="002E3EAE">
        <w:rPr>
          <w:rStyle w:val="ad"/>
          <w:rFonts w:ascii="Times New Roman" w:hAnsi="Times New Roman"/>
          <w:b w:val="0"/>
          <w:bCs w:val="0"/>
          <w:sz w:val="28"/>
          <w:szCs w:val="28"/>
        </w:rPr>
        <w:fldChar w:fldCharType="end"/>
      </w:r>
      <w:r w:rsidRPr="002E3EAE">
        <w:rPr>
          <w:rStyle w:val="ad"/>
          <w:rFonts w:ascii="Times New Roman" w:hAnsi="Times New Roman"/>
          <w:b w:val="0"/>
          <w:sz w:val="28"/>
          <w:szCs w:val="28"/>
        </w:rPr>
        <w:t xml:space="preserve"> Самарской области</w:t>
      </w:r>
      <w:r w:rsidRPr="00EF1865">
        <w:rPr>
          <w:rFonts w:ascii="Times New Roman" w:eastAsiaTheme="minorHAnsi" w:hAnsi="Times New Roman"/>
          <w:sz w:val="26"/>
          <w:szCs w:val="26"/>
          <w:lang w:eastAsia="en-US"/>
        </w:rPr>
        <w:t xml:space="preserve">, утвержденным решением Собрания представителей </w:t>
      </w:r>
      <w:r>
        <w:rPr>
          <w:rFonts w:ascii="Times New Roman" w:eastAsiaTheme="minorHAnsi" w:hAnsi="Times New Roman"/>
          <w:sz w:val="26"/>
          <w:szCs w:val="26"/>
          <w:lang w:eastAsia="en-US"/>
        </w:rPr>
        <w:t xml:space="preserve">сельского поселения </w:t>
      </w:r>
      <w:r w:rsidR="00464F32">
        <w:rPr>
          <w:rFonts w:ascii="Times New Roman" w:eastAsiaTheme="minorHAnsi" w:hAnsi="Times New Roman"/>
          <w:sz w:val="26"/>
          <w:szCs w:val="26"/>
          <w:lang w:eastAsia="en-US"/>
        </w:rPr>
        <w:t xml:space="preserve">Семеновка </w:t>
      </w:r>
      <w:r>
        <w:rPr>
          <w:rFonts w:ascii="Times New Roman" w:eastAsiaTheme="minorHAnsi" w:hAnsi="Times New Roman"/>
          <w:sz w:val="26"/>
          <w:szCs w:val="26"/>
          <w:lang w:eastAsia="en-US"/>
        </w:rPr>
        <w:t xml:space="preserve"> </w:t>
      </w:r>
      <w:r w:rsidRPr="00B6312B">
        <w:rPr>
          <w:rFonts w:ascii="Times New Roman" w:eastAsiaTheme="minorHAnsi" w:hAnsi="Times New Roman"/>
          <w:sz w:val="26"/>
          <w:szCs w:val="26"/>
          <w:lang w:eastAsia="en-US"/>
        </w:rPr>
        <w:t xml:space="preserve">от </w:t>
      </w:r>
      <w:r w:rsidRPr="00B6312B">
        <w:rPr>
          <w:rFonts w:ascii="Times New Roman" w:hAnsi="Times New Roman"/>
          <w:sz w:val="26"/>
          <w:szCs w:val="26"/>
          <w:lang w:bidi="ru-RU"/>
        </w:rPr>
        <w:t>25.07.2019</w:t>
      </w:r>
      <w:r w:rsidR="00FE4790">
        <w:rPr>
          <w:rFonts w:ascii="Times New Roman" w:hAnsi="Times New Roman"/>
          <w:sz w:val="24"/>
          <w:szCs w:val="24"/>
          <w:lang w:bidi="ru-RU"/>
        </w:rPr>
        <w:t xml:space="preserve"> </w:t>
      </w:r>
      <w:r w:rsidRPr="00B21A95">
        <w:rPr>
          <w:rFonts w:ascii="Times New Roman" w:hAnsi="Times New Roman"/>
          <w:sz w:val="24"/>
          <w:szCs w:val="24"/>
          <w:lang w:bidi="ru-RU"/>
        </w:rPr>
        <w:t>№ 24</w:t>
      </w:r>
      <w:r w:rsidR="00FE4790">
        <w:rPr>
          <w:rFonts w:ascii="Times New Roman" w:hAnsi="Times New Roman"/>
          <w:sz w:val="24"/>
          <w:szCs w:val="24"/>
          <w:lang w:bidi="ru-RU"/>
        </w:rPr>
        <w:t>5</w:t>
      </w:r>
      <w:r w:rsidR="00EF1865" w:rsidRPr="00EF1865">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в </w:t>
      </w:r>
      <w:r w:rsidR="00EF1865" w:rsidRPr="00EF1865">
        <w:rPr>
          <w:rFonts w:ascii="Times New Roman" w:eastAsiaTheme="minorHAnsi" w:hAnsi="Times New Roman"/>
          <w:sz w:val="26"/>
          <w:szCs w:val="26"/>
          <w:lang w:eastAsia="en-US"/>
        </w:rPr>
        <w:t xml:space="preserve"> соответствии с Градостроительным кодексом Российской Федерации.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3.6.9.</w:t>
      </w:r>
      <w:r w:rsidRPr="00EF1865">
        <w:rPr>
          <w:rFonts w:ascii="Times New Roman" w:eastAsiaTheme="minorHAnsi" w:hAnsi="Times New Roman"/>
          <w:sz w:val="26"/>
          <w:szCs w:val="26"/>
          <w:lang w:eastAsia="en-US"/>
        </w:rPr>
        <w:tab/>
        <w:t>Результатами проведения общественных обсуждений или публичных слушаний по проекту решения о предоставлении разрешения являются: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заключение о результатах общественных обсуждений или публичных слушаний по проекту решения о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 xml:space="preserve">- направление Комиссией подготовленных рекомендаций о предоставлении разрешения или </w:t>
      </w:r>
      <w:proofErr w:type="gramStart"/>
      <w:r w:rsidRPr="00EF1865">
        <w:rPr>
          <w:rFonts w:ascii="Times New Roman" w:eastAsiaTheme="minorHAnsi" w:hAnsi="Times New Roman"/>
          <w:sz w:val="26"/>
          <w:szCs w:val="26"/>
          <w:lang w:eastAsia="en-US"/>
        </w:rPr>
        <w:t>об отказе в предоставлении разрешения с указанием причин принятого решения Главе Администрации для принятия решения о предоставлении</w:t>
      </w:r>
      <w:proofErr w:type="gramEnd"/>
      <w:r w:rsidRPr="00EF1865">
        <w:rPr>
          <w:rFonts w:ascii="Times New Roman" w:eastAsiaTheme="minorHAnsi" w:hAnsi="Times New Roman"/>
          <w:sz w:val="26"/>
          <w:szCs w:val="26"/>
          <w:lang w:eastAsia="en-US"/>
        </w:rPr>
        <w:t xml:space="preserve"> разрешения или об отказе в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3.6.9. В случае, предусмотренном абзацем вторым пункта 3.6.4 настоящего Административного регламента, результатами административной процедуры являются: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 направление Комиссией подготовленных рекомендаций о предоставлении разрешения или </w:t>
      </w:r>
      <w:proofErr w:type="gramStart"/>
      <w:r w:rsidRPr="00EF1865">
        <w:rPr>
          <w:rFonts w:ascii="Times New Roman" w:eastAsiaTheme="minorHAnsi" w:hAnsi="Times New Roman"/>
          <w:sz w:val="26"/>
          <w:szCs w:val="26"/>
          <w:lang w:eastAsia="en-US"/>
        </w:rPr>
        <w:t>об отказе в предоставлении разрешения с указанием причин принятого решения главе местной администрации для принятия решения о предоставлении</w:t>
      </w:r>
      <w:proofErr w:type="gramEnd"/>
      <w:r w:rsidRPr="00EF1865">
        <w:rPr>
          <w:rFonts w:ascii="Times New Roman" w:eastAsiaTheme="minorHAnsi" w:hAnsi="Times New Roman"/>
          <w:sz w:val="26"/>
          <w:szCs w:val="26"/>
          <w:lang w:eastAsia="en-US"/>
        </w:rPr>
        <w:t xml:space="preserve"> разрешения или об отказе в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3.6.10. Срок подготовки Комиссией рекомендаций о предоставлении разрешения или об отказе в предоставлении разрешения, а также направления данных рекомендаций главе местной администрации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3.7.Принятие решения о предоставлении (об отказе в предоставлении)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3.7.1. Основанием для начала административной процедуры является получение Главой Администрации подготовленных Комиссией рекомендаций о предоставлении разрешения или об отказе в предоставлении разрешения с указанием причин принятого 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3.7.2. Критериями принятия решения о предоставлении муниципальной услуги являются: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1) размер земельного участка,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такого земельного участка неблагоприятны для застройки (за исключением случая, когда отклонение необходимо в целях</w:t>
      </w:r>
      <w:proofErr w:type="gramEnd"/>
      <w:r w:rsidRPr="00EF1865">
        <w:rPr>
          <w:rFonts w:ascii="Times New Roman" w:eastAsiaTheme="minorHAnsi" w:hAnsi="Times New Roman"/>
          <w:sz w:val="26"/>
          <w:szCs w:val="26"/>
          <w:lang w:eastAsia="en-US"/>
        </w:rPr>
        <w:t xml:space="preserve">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2) 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санитарно-эпидемиологическим, </w:t>
      </w:r>
      <w:r w:rsidRPr="00EF1865">
        <w:rPr>
          <w:rFonts w:ascii="Times New Roman" w:eastAsiaTheme="minorHAnsi" w:hAnsi="Times New Roman"/>
          <w:sz w:val="26"/>
          <w:szCs w:val="26"/>
          <w:lang w:eastAsia="en-US"/>
        </w:rPr>
        <w:lastRenderedPageBreak/>
        <w:t>противопожарным и иным нормам и правилам, установленным законодательством Российской Федерации;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 соответствие градостроительному регламенту, установленному правилами землепользования и застройки муниципального образования: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4) земельный участок или объект капитального строительства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5) запрашиваемое заявителем разрешение на отклонение от предельных параметров соответствует утвержденной в установленном порядке документации по планировке территории;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6) запрашиваемое отклонение соответствует ограничениям использования объектов недвижимости, установленным в границах зон с особыми условиями использования территории (при наличии зон с особыми условиями использования территории);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7)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утверждены правила землепользования и застройки;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8) земельный участок не расположен в границах территории, на которую действие градостроительных регламентов не распространяется либо для которой градостроительные регламенты не устанавливаются;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9) 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не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3.7.3. Критериями принятия решения об отказе в предоставлении муниципальной услуги являются: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 xml:space="preserve">1) размер земельного участка,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w:t>
      </w:r>
      <w:r w:rsidRPr="00EF1865">
        <w:rPr>
          <w:rFonts w:ascii="Times New Roman" w:eastAsiaTheme="minorHAnsi" w:hAnsi="Times New Roman"/>
          <w:sz w:val="26"/>
          <w:szCs w:val="26"/>
          <w:lang w:eastAsia="en-US"/>
        </w:rPr>
        <w:lastRenderedPageBreak/>
        <w:t>разрешенного строительства, реконструкции объекта капитального строительства, соответствует установленным градостроительным регламентом минимальным размерам земельных участков, а конфигурация, инженерно-геологические или иные характеристики такого земельного участка благоприятны для застройки (за исключением случая, когда отклонение необходимо в целях</w:t>
      </w:r>
      <w:proofErr w:type="gramEnd"/>
      <w:r w:rsidRPr="00EF1865">
        <w:rPr>
          <w:rFonts w:ascii="Times New Roman" w:eastAsiaTheme="minorHAnsi" w:hAnsi="Times New Roman"/>
          <w:sz w:val="26"/>
          <w:szCs w:val="26"/>
          <w:lang w:eastAsia="en-US"/>
        </w:rPr>
        <w:t xml:space="preserve">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 несоответствие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санитарно-эпидемиологическим, противопожарным и иным нормам и правилам, установленным законодательством Российской Федерации;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 сведения, указанные в заявлении о предоставлении услуги, не подтверждены сведениями, полученными в рамках межведомственного взаимодействия;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4) отсутствие у заявителя прав </w:t>
      </w:r>
      <w:proofErr w:type="gramStart"/>
      <w:r w:rsidRPr="00EF1865">
        <w:rPr>
          <w:rFonts w:ascii="Times New Roman" w:eastAsiaTheme="minorHAnsi" w:hAnsi="Times New Roman"/>
          <w:sz w:val="26"/>
          <w:szCs w:val="26"/>
          <w:lang w:eastAsia="en-US"/>
        </w:rPr>
        <w:t>на</w:t>
      </w:r>
      <w:proofErr w:type="gramEnd"/>
      <w:r w:rsidRPr="00EF1865">
        <w:rPr>
          <w:rFonts w:ascii="Times New Roman" w:eastAsiaTheme="minorHAnsi" w:hAnsi="Times New Roman"/>
          <w:sz w:val="26"/>
          <w:szCs w:val="26"/>
          <w:lang w:eastAsia="en-US"/>
        </w:rPr>
        <w:t>:</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предполагаемый к реконструкции объект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5) несоответствие градостроительному регламенту, установленному правилами землепользования и застройки соответствующего муниципального образования: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8)запрашиваемое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территории (при наличии зон с особыми условиями использования территории);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9)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10) земельный участок расположен в границах территории, на которую действие градостроительных регламентов не распространяется либо градостроительные </w:t>
      </w:r>
      <w:proofErr w:type="gramStart"/>
      <w:r w:rsidRPr="00EF1865">
        <w:rPr>
          <w:rFonts w:ascii="Times New Roman" w:eastAsiaTheme="minorHAnsi" w:hAnsi="Times New Roman"/>
          <w:sz w:val="26"/>
          <w:szCs w:val="26"/>
          <w:lang w:eastAsia="en-US"/>
        </w:rPr>
        <w:t>регламенты</w:t>
      </w:r>
      <w:proofErr w:type="gramEnd"/>
      <w:r w:rsidRPr="00EF1865">
        <w:rPr>
          <w:rFonts w:ascii="Times New Roman" w:eastAsiaTheme="minorHAnsi" w:hAnsi="Times New Roman"/>
          <w:sz w:val="26"/>
          <w:szCs w:val="26"/>
          <w:lang w:eastAsia="en-US"/>
        </w:rPr>
        <w:t xml:space="preserve"> для которой не устанавливаются;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11) 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12)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здания, строения, сооружения и (или) требований к архитектурно-градостроительному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3.7.4. По результатам оценки предусмотренных пунктами 3.7.2 и 3.7.3 настоящего Административного регламента критериев принятия решений должностное лицо ответственного структурного подразделения подготавливает проект соответствующего 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3.7.5. Результатом административной процедуры по принятию решения о предоставлении (об отказе в предоставлении) услуги является соответственно подписание разрешения (далее в настоящем подразделе - решение о предоставлении услуги) или подписание решения об отказе в предоставлении разрешения (далее в настоящем подразделе - решение об отказе в предоставлении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Решение об отказе в предоставлении разрешения оформляется в форме электронного документа либо документа на бумажном носителе по форме, приведенной в Приложении №6 к настоящему Административному регламенту.</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3.7.6. Решение о предоставлении услуги или об отказе в предоставлении услуги принимается главой местной администрации.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3.7.8. Решение, принимаемое Главой Администрации, подписывается им, в том числе с использованием усиленной квалифицированной электронной подписи.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3.7.9. Срок принятия решения о предоставлении (об отказе в предоставлении) услуги не может превышать пяти календарных дней со дня поступления рекомендаций Комиссии о предоставлении разрешения или об отказе в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3.7.10. При подаче заявления и документов, предусмотренных пунктом 2.6.1.1 настоящего Административного регламента, в ходе личного приема решение об отказе в предоставлении услуги выдается заявителю на руки,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3.7.11. При подаче заявления и документов, предусмотренных пунктом 2.6.1.1 настоящего Административного регламента,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3.7.12. При подаче заявления и документов, предусмотренных пунктом 2.6.1.1 настоящего Административного регламента, через многофункциональный центр решение об отказе в предоставлении услуги направляется заявителю, указанным в заявлении способом.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3.7.13.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срок, установленный в пункте 2.4.1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3.8. Предоставление результата услуги</w:t>
      </w:r>
    </w:p>
    <w:p w:rsidR="00EF1865" w:rsidRPr="00EF1865" w:rsidRDefault="00EF1865" w:rsidP="00EF1865">
      <w:pPr>
        <w:spacing w:after="0"/>
        <w:ind w:firstLine="709"/>
        <w:contextualSpacing/>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3.8.1. Основанием для начала выполнения административной процедуры является подписание Главой Администрации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3.8.2. Заявитель по его выбору вправе получить результат предоставления услуги одним из следующих способов: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1) на бумажном носителе;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3.8.3.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3.8.4.</w:t>
      </w:r>
      <w:r w:rsidRPr="00EF1865">
        <w:rPr>
          <w:rFonts w:ascii="Times New Roman" w:eastAsiaTheme="minorHAnsi" w:hAnsi="Times New Roman"/>
          <w:sz w:val="26"/>
          <w:szCs w:val="26"/>
          <w:lang w:eastAsia="en-US"/>
        </w:rPr>
        <w:tab/>
        <w:t>При подаче заявления и документов, предусмотренных пунктом 2.6.1.1 настоящего Административного регламента, в ходе личного приема разрешение выдается соответственно заявителю на руки,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3.8.5. При подаче заявления и документов, предусмотренных пунктом 2.6.1.1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w:t>
      </w:r>
      <w:r w:rsidRPr="00EF1865">
        <w:rPr>
          <w:rFonts w:ascii="Times New Roman" w:eastAsiaTheme="minorHAnsi" w:hAnsi="Times New Roman"/>
          <w:sz w:val="26"/>
          <w:szCs w:val="26"/>
          <w:lang w:eastAsia="en-US"/>
        </w:rPr>
        <w:lastRenderedPageBreak/>
        <w:t>(статус заявления обновляется до статуса «Услуга оказана»),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3.8.6. При подаче заявления и документов, предусмотренных пунктом 2.6.1.1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3.8.7. Срок направления заявителю результата услуги исчисляется со дня подписания разрешения и составляет один рабочий день, но не превышает срок, установленный в пункте 2.4.1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 </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3.9. Вариант 2</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3.9.1. Результатом предоставления услуги является: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Перечень и описание административных процедур предоставления услуги</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3.10. Прием запроса и документов и (или) информации, необходимых для предоставления муниципальной услуги</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3.10.1. </w:t>
      </w:r>
      <w:proofErr w:type="gramStart"/>
      <w:r w:rsidRPr="00EF1865">
        <w:rPr>
          <w:rFonts w:ascii="Times New Roman" w:eastAsiaTheme="minorHAnsi" w:hAnsi="Times New Roman"/>
          <w:sz w:val="26"/>
          <w:szCs w:val="26"/>
          <w:lang w:eastAsia="en-US"/>
        </w:rPr>
        <w:t>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2.6.1.1 настоящего Административного регламента, одним из способов, установленных пунктом 2.6.4 настоящего Административного регламента.</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3.10.2. В целях установления личности физическое лицо представляет в уполномоченный орган документ, предусмотренный пунктом «б» пункта 2.6.1.1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3.10.3.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а) заявление о предоставлении разрешения представлено в орган власти, в полномочия которого не входит предоставление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б) неполное заполнение полей в форме заявления о предоставлении разрешения, в том числе в интерактивной форме заявления на Едином портале;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непредставление документов, предусмотренных пунктом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д) подача заявления о предоставлении разрешения, заявление о выдаче дубликата, заявление об исправлении допущенных опечаток и ошибок от имени заявителя не уполномоченным на то лицом;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е) представленные документы содержат подчистки и исправления текста;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3.10.4.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3.10.5. Заявление и документы, предусмотренные пунктом 2.6.1.1 настоящего Административного регламента, направленные одним из способов, установленных в подпункте «б» пункта 2.6.4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Заявление и документы, предусмотренные пунктом 2.6.1.1 настоящего Административного регламента, направленные способом, указанным в подпункте «а» пункта 2.6.4 настоящего Административного регламента, регистрируются в автоматическом режиме.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Заявление и документы, предусмотренные пунктом 2.6.1.1 настоящего Административного регламента, направленные через многофункциональный центр, </w:t>
      </w:r>
      <w:r w:rsidRPr="00EF1865">
        <w:rPr>
          <w:rFonts w:ascii="Times New Roman" w:eastAsiaTheme="minorHAnsi" w:hAnsi="Times New Roman"/>
          <w:sz w:val="26"/>
          <w:szCs w:val="26"/>
          <w:lang w:eastAsia="en-US"/>
        </w:rPr>
        <w:lastRenderedPageBreak/>
        <w:t>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Для возможности подачи заявления через Единый портал заявитель должен быть зарегистрирован в ЕСИА.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3.10.7. Срок регистрации заявления, документов, предусмотренных пунктом 2.6.1.1 настоящего Административного регламента, составляет один рабочий день, следующий за днем его получения.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3.10.8. Результатом административной процедуры является регистрация заявления и документов, предусмотренных пунктом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3.10.9. После регистрации заявление и документы, предусмотренные пунктом 2.6.1.1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3.10.10. Порядок деятельности Комиссии регулируется в соответствии с Градостроительным кодексом Российской Федерации.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3.11. Межведомственное информационное взаимодействие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3.11.1. Основанием для начала административной процедуры является регистрация заявления и приложенных к заявлению документов.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3.11.2. </w:t>
      </w:r>
      <w:proofErr w:type="gramStart"/>
      <w:r w:rsidRPr="00EF1865">
        <w:rPr>
          <w:rFonts w:ascii="Times New Roman" w:eastAsiaTheme="minorHAnsi" w:hAnsi="Times New Roman"/>
          <w:sz w:val="26"/>
          <w:szCs w:val="26"/>
          <w:lang w:eastAsia="en-US"/>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2.6.2.1 настоящего Административного регламента, в соответствии с перечнем информационных запросов, указанных</w:t>
      </w:r>
      <w:proofErr w:type="gramEnd"/>
      <w:r w:rsidRPr="00EF1865">
        <w:rPr>
          <w:rFonts w:ascii="Times New Roman" w:eastAsiaTheme="minorHAnsi" w:hAnsi="Times New Roman"/>
          <w:sz w:val="26"/>
          <w:szCs w:val="26"/>
          <w:lang w:eastAsia="en-US"/>
        </w:rPr>
        <w:t xml:space="preserve"> в пункте 3.11.5 настоящего Административного регламента, если заявитель не представил указанные документы самостоятельно.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3.11.3. Перечень запрашиваемых документов, необходимых для предоставления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а) правоустанавливающие документы на земельный участок и объект капитального строительства. Запрос о представлении документов (их копий или </w:t>
      </w:r>
      <w:r w:rsidRPr="00EF1865">
        <w:rPr>
          <w:rFonts w:ascii="Times New Roman" w:eastAsiaTheme="minorHAnsi" w:hAnsi="Times New Roman"/>
          <w:sz w:val="26"/>
          <w:szCs w:val="26"/>
          <w:lang w:eastAsia="en-US"/>
        </w:rPr>
        <w:lastRenderedPageBreak/>
        <w:t>сведений, содержащихся в них) направляется в публично-правовую компанию «</w:t>
      </w:r>
      <w:proofErr w:type="spellStart"/>
      <w:r w:rsidRPr="00EF1865">
        <w:rPr>
          <w:rFonts w:ascii="Times New Roman" w:eastAsiaTheme="minorHAnsi" w:hAnsi="Times New Roman"/>
          <w:sz w:val="26"/>
          <w:szCs w:val="26"/>
          <w:lang w:eastAsia="en-US"/>
        </w:rPr>
        <w:t>Роскадастр</w:t>
      </w:r>
      <w:proofErr w:type="spellEnd"/>
      <w:r w:rsidRPr="00EF1865">
        <w:rPr>
          <w:rFonts w:ascii="Times New Roman" w:eastAsiaTheme="minorHAnsi" w:hAnsi="Times New Roman"/>
          <w:sz w:val="26"/>
          <w:szCs w:val="26"/>
          <w:lang w:eastAsia="en-US"/>
        </w:rPr>
        <w:t>», администрацию муниципального образования по месту нахождения земельного участка, объекта капитального строительства;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Запрос о представлении в уполномоченный орган документов (их копий или сведений, содержащихся в них) содержит:</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наименование органа или организации, в адрес которых направляется межведомственный запрос;</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наименование услуги, для предоставления которой необходимо представление документа и (или) информации;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EF1865">
        <w:rPr>
          <w:rFonts w:ascii="Times New Roman" w:eastAsiaTheme="minorHAnsi" w:hAnsi="Times New Roman"/>
          <w:sz w:val="26"/>
          <w:szCs w:val="26"/>
          <w:lang w:eastAsia="en-US"/>
        </w:rPr>
        <w:t>необходимых</w:t>
      </w:r>
      <w:proofErr w:type="gramEnd"/>
      <w:r w:rsidRPr="00EF1865">
        <w:rPr>
          <w:rFonts w:ascii="Times New Roman" w:eastAsiaTheme="minorHAnsi" w:hAnsi="Times New Roman"/>
          <w:sz w:val="26"/>
          <w:szCs w:val="26"/>
          <w:lang w:eastAsia="en-US"/>
        </w:rPr>
        <w:t xml:space="preserve"> для предоставления услуги, и указание на реквизиты данного нормативного правового акта;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реквизиты и наименования документов, необходимых для предоставления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3.11.4. </w:t>
      </w:r>
      <w:proofErr w:type="gramStart"/>
      <w:r w:rsidRPr="00EF1865">
        <w:rPr>
          <w:rFonts w:ascii="Times New Roman" w:eastAsiaTheme="minorHAnsi" w:hAnsi="Times New Roman"/>
          <w:sz w:val="26"/>
          <w:szCs w:val="26"/>
          <w:lang w:eastAsia="en-US"/>
        </w:rPr>
        <w:t>По межведомственным запросам документы (их копии или сведения, содержащиеся в них), предусмотренные пунктом 2.6.2.1 настоящего Административного регламента, предоставляются органами и организациями, указанными в пункте 3.11.3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3.11.5. Межведомственное информационное взаимодействие может осуществляться на бумажном носителе: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 при необходимости представления оригиналов документов на бумажном носителе при направлении межведомственного запроса.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2.6.2.1 настоящего Административного регламента, предоставляются органами, указанными в пункте 3.11.3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3.11.5.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line="240" w:lineRule="auto"/>
        <w:ind w:left="284"/>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3.12. </w:t>
      </w:r>
      <w:proofErr w:type="gramStart"/>
      <w:r w:rsidRPr="00EF1865">
        <w:rPr>
          <w:rFonts w:ascii="Times New Roman" w:eastAsiaTheme="minorHAnsi" w:hAnsi="Times New Roman"/>
          <w:b/>
          <w:sz w:val="26"/>
          <w:szCs w:val="26"/>
          <w:lang w:eastAsia="en-US"/>
        </w:rPr>
        <w:t>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 передача в министерство градостроительной политики Самарской области документов, поступивших в уполномоченный орган от заявителя, документов (информации), полученных в порядке межведомственного взаимодействия, и информации (заключения) о результатах проведения публичных слушаний</w:t>
      </w:r>
      <w:proofErr w:type="gramEnd"/>
      <w:r w:rsidRPr="00EF1865">
        <w:rPr>
          <w:rFonts w:ascii="Times New Roman" w:eastAsiaTheme="minorHAnsi" w:hAnsi="Times New Roman"/>
          <w:b/>
          <w:sz w:val="26"/>
          <w:szCs w:val="26"/>
          <w:lang w:eastAsia="en-US"/>
        </w:rPr>
        <w:t xml:space="preserve"> или общественных обсуждений по проекту решения о предоставлении разрешения, рекомендаций Комиссии о предоставлении разрешения или об отказе в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 </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3.12.1. Основанием для начала административной процедуры является формирование комплекта документов, предусмотренных пунктами 2.6.1.1, 2.6.2.1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3.12.2. В рамках рассмотрения заявления и документов, предусмотренных пунктами 2.6.1.1, 2.6.2.1 настоящего Административного регламента, осуществляется проверка наличия документов, указанных в пунктах 2.6.1.1, 2.6.2.1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3.12.3. Неполучение (несвоевременное получение) документов, предусмотренных в пункте 2.6.2.1 настоящего Административного регламента, не может являться основанием для отказа в предоставлении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3.12.4. 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 2.6.1.1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случае</w:t>
      </w:r>
      <w:proofErr w:type="gramStart"/>
      <w:r w:rsidRPr="00EF1865">
        <w:rPr>
          <w:rFonts w:ascii="Times New Roman" w:eastAsiaTheme="minorHAnsi" w:hAnsi="Times New Roman"/>
          <w:sz w:val="26"/>
          <w:szCs w:val="26"/>
          <w:lang w:eastAsia="en-US"/>
        </w:rPr>
        <w:t>,</w:t>
      </w:r>
      <w:proofErr w:type="gramEnd"/>
      <w:r w:rsidRPr="00EF1865">
        <w:rPr>
          <w:rFonts w:ascii="Times New Roman" w:eastAsiaTheme="minorHAnsi" w:hAnsi="Times New Roman"/>
          <w:sz w:val="26"/>
          <w:szCs w:val="26"/>
          <w:lang w:eastAsia="en-US"/>
        </w:rPr>
        <w:t xml:space="preserve">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3.12.5. По результатам проверки документов, предусмотренных пунктами 2.6.1.1, 2.6.2.1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w:t>
      </w:r>
      <w:r w:rsidRPr="00EF1865">
        <w:rPr>
          <w:rFonts w:ascii="Times New Roman" w:eastAsiaTheme="minorHAnsi" w:hAnsi="Times New Roman"/>
          <w:sz w:val="26"/>
          <w:szCs w:val="26"/>
          <w:lang w:eastAsia="en-US"/>
        </w:rPr>
        <w:lastRenderedPageBreak/>
        <w:t>разрешения для рассмотрения на общественных обсуждениях или публичных слушаниях.</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3.12.6. Срок подготовки проекта решения о предоставлении разрешения для рассмотрения на общественных обсуждениях или публичных слушаниях не может превышать пятнадцати рабочих дней со дня поступления в уполномоченный орган заявления о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3.12.7.Результатом административной процедуры по подготовке проекта решения о предоставлении разрешения для рассмотрения на общественных обсуждениях или публичных слушаниях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3.12.4 настоящего Административного регламента, - для рассмотрения Комиссией.</w:t>
      </w:r>
    </w:p>
    <w:p w:rsidR="00EF1865" w:rsidRPr="00961744" w:rsidRDefault="00961744" w:rsidP="00961744">
      <w:pPr>
        <w:spacing w:before="120" w:after="0"/>
        <w:rPr>
          <w:rFonts w:ascii="Times New Roman" w:hAnsi="Times New Roman"/>
          <w:sz w:val="28"/>
          <w:szCs w:val="28"/>
        </w:rPr>
      </w:pPr>
      <w:r>
        <w:rPr>
          <w:rFonts w:ascii="Times New Roman" w:eastAsiaTheme="minorHAnsi" w:hAnsi="Times New Roman"/>
          <w:sz w:val="26"/>
          <w:szCs w:val="26"/>
          <w:lang w:eastAsia="en-US"/>
        </w:rPr>
        <w:t xml:space="preserve">         </w:t>
      </w:r>
      <w:r w:rsidR="00EF1865" w:rsidRPr="00EF1865">
        <w:rPr>
          <w:rFonts w:ascii="Times New Roman" w:eastAsiaTheme="minorHAnsi" w:hAnsi="Times New Roman"/>
          <w:sz w:val="26"/>
          <w:szCs w:val="26"/>
          <w:lang w:eastAsia="en-US"/>
        </w:rPr>
        <w:t xml:space="preserve">3.12.8. </w:t>
      </w:r>
      <w:proofErr w:type="gramStart"/>
      <w:r w:rsidR="00EF1865" w:rsidRPr="00EF1865">
        <w:rPr>
          <w:rFonts w:ascii="Times New Roman" w:eastAsiaTheme="minorHAnsi" w:hAnsi="Times New Roman"/>
          <w:sz w:val="26"/>
          <w:szCs w:val="26"/>
          <w:lang w:eastAsia="en-US"/>
        </w:rPr>
        <w:t>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w:t>
      </w:r>
      <w:r w:rsidRPr="00961744">
        <w:rPr>
          <w:rFonts w:ascii="Times New Roman" w:hAnsi="Times New Roman"/>
          <w:b/>
          <w:sz w:val="28"/>
          <w:szCs w:val="28"/>
        </w:rPr>
        <w:t xml:space="preserve"> </w:t>
      </w:r>
      <w:r w:rsidRPr="002E3EAE">
        <w:rPr>
          <w:rStyle w:val="ad"/>
          <w:rFonts w:ascii="Times New Roman" w:hAnsi="Times New Roman"/>
          <w:b w:val="0"/>
          <w:sz w:val="28"/>
          <w:szCs w:val="28"/>
        </w:rPr>
        <w:t xml:space="preserve">Порядком организации и проведения публичных слушаний или общественных обсуждений в сельском поселении </w:t>
      </w:r>
      <w:r w:rsidR="00464F32">
        <w:rPr>
          <w:rStyle w:val="ad"/>
          <w:rFonts w:ascii="Times New Roman" w:hAnsi="Times New Roman"/>
          <w:b w:val="0"/>
          <w:sz w:val="28"/>
          <w:szCs w:val="28"/>
        </w:rPr>
        <w:t xml:space="preserve">Семеновка </w:t>
      </w:r>
      <w:r>
        <w:rPr>
          <w:rStyle w:val="ad"/>
          <w:rFonts w:ascii="Times New Roman" w:hAnsi="Times New Roman"/>
          <w:b w:val="0"/>
          <w:bCs w:val="0"/>
          <w:sz w:val="28"/>
          <w:szCs w:val="28"/>
        </w:rPr>
        <w:t xml:space="preserve"> </w:t>
      </w:r>
      <w:r w:rsidRPr="002E3EAE">
        <w:rPr>
          <w:rStyle w:val="ad"/>
          <w:rFonts w:ascii="Times New Roman" w:hAnsi="Times New Roman"/>
          <w:b w:val="0"/>
          <w:sz w:val="28"/>
          <w:szCs w:val="28"/>
        </w:rPr>
        <w:t xml:space="preserve">муниципального района </w:t>
      </w:r>
      <w:r w:rsidR="007E4350" w:rsidRPr="002E3EAE">
        <w:rPr>
          <w:rStyle w:val="ad"/>
          <w:rFonts w:ascii="Times New Roman" w:hAnsi="Times New Roman"/>
          <w:b w:val="0"/>
          <w:bCs w:val="0"/>
          <w:sz w:val="28"/>
          <w:szCs w:val="28"/>
        </w:rPr>
        <w:fldChar w:fldCharType="begin"/>
      </w:r>
      <w:r w:rsidRPr="002E3EAE">
        <w:rPr>
          <w:rStyle w:val="ad"/>
          <w:rFonts w:ascii="Times New Roman" w:hAnsi="Times New Roman"/>
          <w:b w:val="0"/>
          <w:sz w:val="28"/>
          <w:szCs w:val="28"/>
        </w:rPr>
        <w:instrText xml:space="preserve"> MERGEFIELD "Название_района" </w:instrText>
      </w:r>
      <w:r w:rsidR="007E4350" w:rsidRPr="002E3EAE">
        <w:rPr>
          <w:rStyle w:val="ad"/>
          <w:rFonts w:ascii="Times New Roman" w:hAnsi="Times New Roman"/>
          <w:b w:val="0"/>
          <w:bCs w:val="0"/>
          <w:sz w:val="28"/>
          <w:szCs w:val="28"/>
        </w:rPr>
        <w:fldChar w:fldCharType="separate"/>
      </w:r>
      <w:r w:rsidRPr="002E3EAE">
        <w:rPr>
          <w:rStyle w:val="ad"/>
          <w:rFonts w:ascii="Times New Roman" w:hAnsi="Times New Roman"/>
          <w:b w:val="0"/>
          <w:sz w:val="28"/>
          <w:szCs w:val="28"/>
        </w:rPr>
        <w:t>Нефтегорский</w:t>
      </w:r>
      <w:r w:rsidR="007E4350" w:rsidRPr="002E3EAE">
        <w:rPr>
          <w:rStyle w:val="ad"/>
          <w:rFonts w:ascii="Times New Roman" w:hAnsi="Times New Roman"/>
          <w:b w:val="0"/>
          <w:bCs w:val="0"/>
          <w:sz w:val="28"/>
          <w:szCs w:val="28"/>
        </w:rPr>
        <w:fldChar w:fldCharType="end"/>
      </w:r>
      <w:r w:rsidRPr="002E3EAE">
        <w:rPr>
          <w:rStyle w:val="ad"/>
          <w:rFonts w:ascii="Times New Roman" w:hAnsi="Times New Roman"/>
          <w:b w:val="0"/>
          <w:sz w:val="28"/>
          <w:szCs w:val="28"/>
        </w:rPr>
        <w:t xml:space="preserve"> Самарской области</w:t>
      </w:r>
      <w:r w:rsidRPr="00EF1865">
        <w:rPr>
          <w:rFonts w:ascii="Times New Roman" w:eastAsiaTheme="minorHAnsi" w:hAnsi="Times New Roman"/>
          <w:sz w:val="26"/>
          <w:szCs w:val="26"/>
          <w:lang w:eastAsia="en-US"/>
        </w:rPr>
        <w:t xml:space="preserve">, утвержденным решением Собрания представителей </w:t>
      </w:r>
      <w:r>
        <w:rPr>
          <w:rFonts w:ascii="Times New Roman" w:eastAsiaTheme="minorHAnsi" w:hAnsi="Times New Roman"/>
          <w:sz w:val="26"/>
          <w:szCs w:val="26"/>
          <w:lang w:eastAsia="en-US"/>
        </w:rPr>
        <w:t>сельского</w:t>
      </w:r>
      <w:proofErr w:type="gramEnd"/>
      <w:r>
        <w:rPr>
          <w:rFonts w:ascii="Times New Roman" w:eastAsiaTheme="minorHAnsi" w:hAnsi="Times New Roman"/>
          <w:sz w:val="26"/>
          <w:szCs w:val="26"/>
          <w:lang w:eastAsia="en-US"/>
        </w:rPr>
        <w:t xml:space="preserve"> поселения </w:t>
      </w:r>
      <w:r w:rsidR="00464F32">
        <w:rPr>
          <w:rFonts w:ascii="Times New Roman" w:eastAsiaTheme="minorHAnsi" w:hAnsi="Times New Roman"/>
          <w:sz w:val="26"/>
          <w:szCs w:val="26"/>
          <w:lang w:eastAsia="en-US"/>
        </w:rPr>
        <w:t xml:space="preserve">Семеновка </w:t>
      </w:r>
      <w:r>
        <w:rPr>
          <w:rFonts w:ascii="Times New Roman" w:eastAsiaTheme="minorHAnsi" w:hAnsi="Times New Roman"/>
          <w:sz w:val="26"/>
          <w:szCs w:val="26"/>
          <w:lang w:eastAsia="en-US"/>
        </w:rPr>
        <w:t xml:space="preserve"> </w:t>
      </w:r>
      <w:r w:rsidRPr="00EF1865">
        <w:rPr>
          <w:rFonts w:ascii="Times New Roman" w:eastAsiaTheme="minorHAnsi" w:hAnsi="Times New Roman"/>
          <w:sz w:val="26"/>
          <w:szCs w:val="26"/>
          <w:lang w:eastAsia="en-US"/>
        </w:rPr>
        <w:t>от</w:t>
      </w:r>
      <w:r>
        <w:rPr>
          <w:rFonts w:ascii="Times New Roman" w:eastAsiaTheme="minorHAnsi" w:hAnsi="Times New Roman"/>
          <w:sz w:val="26"/>
          <w:szCs w:val="26"/>
          <w:lang w:eastAsia="en-US"/>
        </w:rPr>
        <w:t xml:space="preserve"> </w:t>
      </w:r>
      <w:r w:rsidRPr="00043057">
        <w:rPr>
          <w:rFonts w:ascii="Times New Roman" w:hAnsi="Times New Roman"/>
          <w:sz w:val="24"/>
          <w:szCs w:val="24"/>
          <w:lang w:bidi="ru-RU"/>
        </w:rPr>
        <w:t>25</w:t>
      </w:r>
      <w:r w:rsidRPr="00B21A95">
        <w:rPr>
          <w:rFonts w:ascii="Times New Roman" w:hAnsi="Times New Roman"/>
          <w:sz w:val="24"/>
          <w:szCs w:val="24"/>
          <w:lang w:bidi="ru-RU"/>
        </w:rPr>
        <w:t>.07.2019</w:t>
      </w:r>
      <w:r>
        <w:rPr>
          <w:rFonts w:ascii="Times New Roman" w:hAnsi="Times New Roman"/>
          <w:sz w:val="24"/>
          <w:szCs w:val="24"/>
          <w:lang w:bidi="ru-RU"/>
        </w:rPr>
        <w:t xml:space="preserve">      </w:t>
      </w:r>
      <w:r w:rsidR="002B133F">
        <w:rPr>
          <w:rFonts w:ascii="Times New Roman" w:hAnsi="Times New Roman"/>
          <w:sz w:val="24"/>
          <w:szCs w:val="24"/>
          <w:lang w:bidi="ru-RU"/>
        </w:rPr>
        <w:t xml:space="preserve"> № 245</w:t>
      </w:r>
      <w:r w:rsidR="00EF1865" w:rsidRPr="00EF1865">
        <w:rPr>
          <w:rFonts w:ascii="Times New Roman" w:eastAsiaTheme="minorHAnsi" w:hAnsi="Times New Roman"/>
          <w:sz w:val="26"/>
          <w:szCs w:val="26"/>
          <w:lang w:eastAsia="en-US"/>
        </w:rPr>
        <w:t>, в соответствии с Градостроительным кодексом Российской Федерации.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3.12.9. Результатами проведения общественных обсуждений или публичных слушаний по проекту решения о предоставлении разрешения являются: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заключение о результатах общественных обсуждений или публичных слушаний по проекту решения о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строительства Самарской области порядком принятия министерством строительства Самарской области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(далее - Порядок), в министерство градостроительной политики Самарской области в срок и</w:t>
      </w:r>
      <w:proofErr w:type="gramEnd"/>
      <w:r w:rsidRPr="00EF1865">
        <w:rPr>
          <w:rFonts w:ascii="Times New Roman" w:eastAsiaTheme="minorHAnsi" w:hAnsi="Times New Roman"/>
          <w:sz w:val="26"/>
          <w:szCs w:val="26"/>
          <w:lang w:eastAsia="en-US"/>
        </w:rPr>
        <w:t xml:space="preserve"> </w:t>
      </w:r>
      <w:proofErr w:type="gramStart"/>
      <w:r w:rsidRPr="00EF1865">
        <w:rPr>
          <w:rFonts w:ascii="Times New Roman" w:eastAsiaTheme="minorHAnsi" w:hAnsi="Times New Roman"/>
          <w:sz w:val="26"/>
          <w:szCs w:val="26"/>
          <w:lang w:eastAsia="en-US"/>
        </w:rPr>
        <w:t>порядке</w:t>
      </w:r>
      <w:proofErr w:type="gramEnd"/>
      <w:r w:rsidRPr="00EF1865">
        <w:rPr>
          <w:rFonts w:ascii="Times New Roman" w:eastAsiaTheme="minorHAnsi" w:hAnsi="Times New Roman"/>
          <w:sz w:val="26"/>
          <w:szCs w:val="26"/>
          <w:lang w:eastAsia="en-US"/>
        </w:rPr>
        <w:t>, установленные Порядком, для принятия министерством градостроительной политики Самарской области решения о предоставлении разрешения или об отказе в предоставлении разрешения.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3.12.10. В случае, предусмотренном абзацем вторым пункта 3.12.4 настоящего Административного регламента, результатами административной процедуры являются: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градостроительной политики Самарской области Порядком, в министерство градостроительной политики Самарской области в срок и порядке, установленные Порядком, для принятия министерством градостроительной политики Самарской области решения о предоставлении разрешения или об отказе в предоставлении разрешения.</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3.12.11. </w:t>
      </w:r>
      <w:proofErr w:type="gramStart"/>
      <w:r w:rsidRPr="00EF1865">
        <w:rPr>
          <w:rFonts w:ascii="Times New Roman" w:eastAsiaTheme="minorHAnsi" w:hAnsi="Times New Roman"/>
          <w:sz w:val="26"/>
          <w:szCs w:val="26"/>
          <w:lang w:eastAsia="en-US"/>
        </w:rPr>
        <w:t>Срок подготовки Комиссией рекомендаций о предоставлении разрешения или об отказе в предоставлении разрешения, а также направления предусмотренных абзацем четвертым пункта 3.12.9 настоящего Административного регламента документов (информации) в министерство градостроительной политики Самарской области не может превышать пяти рабочих дней со дня окончания общественных обсуждений или публичных слушаний по проекту решения о предоставлении разрешения.</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3.13. Предоставление результата предоставления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 </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3.13.1. Основанием для начала выполнения административной процедуры является получение от министерства градостроительной политики Самарской области решения о предоставлении разрешения или об отказе в его предоставлении уполномоченным органом.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3.13.2. Заявитель по его выбору вправе получить результат предоставления услуги одним из следующих способов: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1) на бумажном носителе;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3.13.3.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3.13.4. При подаче заявления и документов, предусмотренных пунктом 2.6.1.1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3.13.5. При подаче заявления и документов, предусмотренных пунктом 2.6.1.1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w:t>
      </w:r>
      <w:r w:rsidRPr="00EF1865">
        <w:rPr>
          <w:rFonts w:ascii="Times New Roman" w:eastAsiaTheme="minorHAnsi" w:hAnsi="Times New Roman"/>
          <w:sz w:val="26"/>
          <w:szCs w:val="26"/>
          <w:lang w:eastAsia="en-US"/>
        </w:rPr>
        <w:lastRenderedPageBreak/>
        <w:t>(статус заявления обновляется до статуса «Услуга оказана»),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3.13.6.При подаче заявления и документов, предусмотренных пунктом 2.6.1.1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3.13.7.Срок направления заявителю результата услуги исчисляется со дня получения от министерства градостроительной политики Самарской области решения о предоставлении разрешения или об отказе в его предоставлении уполномоченный орган и составляет один рабочий день, но не превышает срок, установленный в пункте 2.4.1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3.14. Вариант 3</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3.14.1. Результатом предоставления услуги является: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выдача (направление) заявителю разрешения с исправленными опечатками и ошибками;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выдача (направление) заявителю отказа в исправлении допущенных опечаток и ошибок в ранее выданном разрешении.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line="240" w:lineRule="auto"/>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Перечень и описание административных процедур предоставления муниципальной услуги</w:t>
      </w:r>
    </w:p>
    <w:p w:rsidR="00EF1865" w:rsidRPr="00EF1865" w:rsidRDefault="00EF1865" w:rsidP="00EF1865">
      <w:pPr>
        <w:spacing w:after="0" w:line="240" w:lineRule="auto"/>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line="240" w:lineRule="auto"/>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3.15. Прием запроса и документов и (или) информации, необходимых для предоставления муниципальной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 </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3.15.1.Основанием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(далее в настоящем подразделе - заявление) по форме согласно Приложению №3 к настоящему Административному регламенту одним из способов, установленных пунктом 2.6.4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3.15.2. В целях установления личности физическое лицо представляет в уполномоченный орган документ, предусмотренный подпунктом «б» пункта 2.6.1.2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2.6.1.2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2.6.1.2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2.6.1.2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3.15.3. Основания для принятия решения об отказе в приеме заявления, в том числе представленного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а) заявление об исправлении допущенных опечаток и ошибок представлено в орган власти, в полномочия которого не входит предоставление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б) неполное заполнение полей в форме заявления об исправлении допущенных опечаток и ошибок, в том числе в интерактивной форме заявления на Едином портале;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непредставление документов, предусмотренных пунктом 2.6.1.2 настоящего Административного регламента;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д) подача заявления об исправлении допущенных опечаток и ошибок от имени заявителя не уполномоченным на то лицом;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е) представленные документы содержат подчистки и исправления текста;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3.15.4.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3.15.5. Заявление, направленное одним из способов, установленных в подпунктах «б», «в» пункта 2.6.4.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Заявление, направленное способом, указанным в подпункте «а» пункта 2.6.4 настоящего Административного регламента, регистрируется в автоматическом режиме.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Заявление, направленное способом, указанным в подпункте «в» пункта 2.6.4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квалифицированной электронной подписью заявителя в соответствии с требованиями Федерального закона № 63-ФЗ.</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3.15.6.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Для возможности подачи заявления через Единый портал заявитель должен быть зарегистрирован в ЕСИА.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3.15.7. Срок регистрации заявления составляет один рабочий день, следующий за днем его получения.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3.15.8. Результатом административной процедуры является регистрация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3.15.9.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3.16 Межведомственное информационное взаимодействие</w:t>
      </w:r>
    </w:p>
    <w:p w:rsidR="00EF1865" w:rsidRPr="00EF1865" w:rsidRDefault="00EF1865" w:rsidP="00EF1865">
      <w:pPr>
        <w:spacing w:after="0"/>
        <w:ind w:firstLine="709"/>
        <w:contextualSpacing/>
        <w:jc w:val="both"/>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b/>
          <w:sz w:val="26"/>
          <w:szCs w:val="26"/>
          <w:lang w:eastAsia="en-US"/>
        </w:rPr>
      </w:pPr>
      <w:r w:rsidRPr="00EF1865">
        <w:rPr>
          <w:rFonts w:ascii="Times New Roman" w:eastAsiaTheme="minorHAnsi" w:hAnsi="Times New Roman"/>
          <w:sz w:val="26"/>
          <w:szCs w:val="26"/>
          <w:lang w:eastAsia="en-US"/>
        </w:rPr>
        <w:t>3.16.1. Направление межведомственных информационных запросов не осуществляется</w:t>
      </w:r>
      <w:r w:rsidRPr="00EF1865">
        <w:rPr>
          <w:rFonts w:ascii="Times New Roman" w:eastAsiaTheme="minorHAnsi" w:hAnsi="Times New Roman"/>
          <w:b/>
          <w:sz w:val="26"/>
          <w:szCs w:val="26"/>
          <w:lang w:eastAsia="en-US"/>
        </w:rPr>
        <w:t>.</w:t>
      </w:r>
    </w:p>
    <w:p w:rsidR="00EF1865" w:rsidRPr="00EF1865" w:rsidRDefault="00EF1865" w:rsidP="00EF1865">
      <w:pPr>
        <w:spacing w:after="0"/>
        <w:ind w:firstLine="709"/>
        <w:contextualSpacing/>
        <w:jc w:val="both"/>
        <w:rPr>
          <w:rFonts w:ascii="Times New Roman" w:eastAsiaTheme="minorHAnsi" w:hAnsi="Times New Roman"/>
          <w:b/>
          <w:sz w:val="26"/>
          <w:szCs w:val="26"/>
          <w:lang w:eastAsia="en-US"/>
        </w:rPr>
      </w:pPr>
    </w:p>
    <w:p w:rsidR="00EF1865" w:rsidRPr="00EF1865" w:rsidRDefault="00EF1865" w:rsidP="00EF1865">
      <w:pPr>
        <w:spacing w:after="0" w:line="240" w:lineRule="auto"/>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3.17.</w:t>
      </w:r>
      <w:r w:rsidRPr="00EF1865">
        <w:rPr>
          <w:rFonts w:asciiTheme="minorHAnsi" w:eastAsiaTheme="minorHAnsi" w:hAnsiTheme="minorHAnsi" w:cstheme="minorBidi"/>
          <w:lang w:eastAsia="en-US"/>
        </w:rPr>
        <w:t xml:space="preserve"> </w:t>
      </w:r>
      <w:r w:rsidRPr="00EF1865">
        <w:rPr>
          <w:rFonts w:ascii="Times New Roman" w:eastAsiaTheme="minorHAnsi" w:hAnsi="Times New Roman"/>
          <w:b/>
          <w:sz w:val="26"/>
          <w:szCs w:val="26"/>
          <w:lang w:eastAsia="en-US"/>
        </w:rPr>
        <w:t>Принятие решения о предоставлении (об отказе в предоставлении) муниципальной услуги</w:t>
      </w:r>
    </w:p>
    <w:p w:rsidR="00EF1865" w:rsidRPr="00EF1865" w:rsidRDefault="00EF1865" w:rsidP="00EF1865">
      <w:pPr>
        <w:spacing w:after="0" w:line="240" w:lineRule="auto"/>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3.17.1. Настоящий подраздел регламентирует принятие решения об исправлении допущенных опечаток и ошибок в разрешении, выданным уполномоченным органом.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roofErr w:type="gramStart"/>
      <w:r w:rsidRPr="00EF1865">
        <w:rPr>
          <w:rFonts w:ascii="Times New Roman" w:eastAsiaTheme="minorHAnsi" w:hAnsi="Times New Roman"/>
          <w:sz w:val="26"/>
          <w:szCs w:val="26"/>
          <w:lang w:eastAsia="en-US"/>
        </w:rPr>
        <w:t>Порядок принятия решения об исправлении допущенных опечаток и ошибок в разрешении, выданном министерством градостроительной политики Самарской области, регламентируются уполномоченным органом государственной власти Самарской области в соответствии с Законом Самарской области от 29.12.2014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roofErr w:type="gramEnd"/>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3.17.2. Основанием для начала административной процедуры является регистрация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3.17.3.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3.17.4. Критерием принятия решения о предоставлении муниципальной услуги является наличие опечаток и ошибок в разрешении.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3.17.5. Критерием для принятия решения об отказе в предоставлении муниципальной услуги является отсутствие опечаток и ошибок в разрешении.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3.17.6.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lastRenderedPageBreak/>
        <w:t>3.17.7. Результатом административной процедуры является соответственно подписание разрешения с исправленными опечатками и ошибками (далее также в настоящем подразделе - решение о предоставлении услуги) или подписание решения об отказе во внесении исправлений в разрешении по форме согласно Приложению №7 (далее также в настоящем подразделе - решение об отказе в предоставлении услуги).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В случае подтверждения наличия допущенных опечаток, ошибок в разрешении уполномоченный орган вносит исправления в ранее выданное разрешение. Дата и номер разрешения не изменяются, а в соответствующей графе формы разрешения указывается дата внесения исправлений.</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3.17.8. 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3.17.9.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3.17.10. Срок принятия решения о предоставлении (об отказе в предоставлении) услуги не может превышать пяти рабочих дней со дня регистрации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3.17.11. 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3.17.12. При подаче заявления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3.17.13. При подаче заявления через многофункциональный центр решение об отказе в предоставлении услуги направляется заявителю, указанным в заявлении способом.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3.17.14.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пяти рабочих дней </w:t>
      </w:r>
      <w:proofErr w:type="gramStart"/>
      <w:r w:rsidRPr="00EF1865">
        <w:rPr>
          <w:rFonts w:ascii="Times New Roman" w:eastAsiaTheme="minorHAnsi" w:hAnsi="Times New Roman"/>
          <w:sz w:val="26"/>
          <w:szCs w:val="26"/>
          <w:lang w:eastAsia="en-US"/>
        </w:rPr>
        <w:t>с даты поступления</w:t>
      </w:r>
      <w:proofErr w:type="gramEnd"/>
      <w:r w:rsidRPr="00EF1865">
        <w:rPr>
          <w:rFonts w:ascii="Times New Roman" w:eastAsiaTheme="minorHAnsi" w:hAnsi="Times New Roman"/>
          <w:sz w:val="26"/>
          <w:szCs w:val="26"/>
          <w:lang w:eastAsia="en-US"/>
        </w:rPr>
        <w:t xml:space="preserve">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3.18. Взаимодействие уполномоченного органа с министерством градостроительной политики Самарской области</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3.18.1. </w:t>
      </w:r>
      <w:proofErr w:type="gramStart"/>
      <w:r w:rsidRPr="00EF1865">
        <w:rPr>
          <w:rFonts w:ascii="Times New Roman" w:eastAsiaTheme="minorHAnsi" w:hAnsi="Times New Roman"/>
          <w:sz w:val="26"/>
          <w:szCs w:val="26"/>
          <w:lang w:eastAsia="en-US"/>
        </w:rPr>
        <w:t xml:space="preserve">В случае представления в уполномоченный орган заявления об исправлении допущенных опечаток и ошибок в разрешении, выданном министерством градостроительной политики Самарской области, заявление о предоставлении государственной услуги, а также иные документы, предусмотренные утвержденным министерством градостроительной политики Самарской области Порядком, направляются в министерство градостроительной политики Самарской области в срок и порядке, установленные Порядком, для принятия министерством градостроительной </w:t>
      </w:r>
      <w:r w:rsidRPr="00EF1865">
        <w:rPr>
          <w:rFonts w:ascii="Times New Roman" w:eastAsiaTheme="minorHAnsi" w:hAnsi="Times New Roman"/>
          <w:sz w:val="26"/>
          <w:szCs w:val="26"/>
          <w:lang w:eastAsia="en-US"/>
        </w:rPr>
        <w:lastRenderedPageBreak/>
        <w:t>политики Самарской области решения об</w:t>
      </w:r>
      <w:proofErr w:type="gramEnd"/>
      <w:r w:rsidRPr="00EF1865">
        <w:rPr>
          <w:rFonts w:ascii="Times New Roman" w:eastAsiaTheme="minorHAnsi" w:hAnsi="Times New Roman"/>
          <w:sz w:val="26"/>
          <w:szCs w:val="26"/>
          <w:lang w:eastAsia="en-US"/>
        </w:rPr>
        <w:t xml:space="preserve"> </w:t>
      </w:r>
      <w:proofErr w:type="gramStart"/>
      <w:r w:rsidRPr="00EF1865">
        <w:rPr>
          <w:rFonts w:ascii="Times New Roman" w:eastAsiaTheme="minorHAnsi" w:hAnsi="Times New Roman"/>
          <w:sz w:val="26"/>
          <w:szCs w:val="26"/>
          <w:lang w:eastAsia="en-US"/>
        </w:rPr>
        <w:t>исправлении</w:t>
      </w:r>
      <w:proofErr w:type="gramEnd"/>
      <w:r w:rsidRPr="00EF1865">
        <w:rPr>
          <w:rFonts w:ascii="Times New Roman" w:eastAsiaTheme="minorHAnsi" w:hAnsi="Times New Roman"/>
          <w:sz w:val="26"/>
          <w:szCs w:val="26"/>
          <w:lang w:eastAsia="en-US"/>
        </w:rPr>
        <w:t xml:space="preserve"> опечаток и ошибок в выданном министерством градостроительной политики Самарской области разрешении или отказе в таком исправлении;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3.18.2. После получения от министерства градостроительной политики Самарской области разрешения с исправленными допущенными опечатками и ошибками или решения об отказе в исправлении опечаток и ошибок в разрешении уполномоченный орган в течение одного рабочего дня со дня получения соответствующего разрешения или решения вручает (направляет) его заявителю.</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3.19. Предоставление результата услуги</w:t>
      </w:r>
    </w:p>
    <w:p w:rsidR="00EF1865" w:rsidRPr="00EF1865" w:rsidRDefault="00EF1865" w:rsidP="00EF1865">
      <w:pPr>
        <w:spacing w:after="0"/>
        <w:ind w:firstLine="709"/>
        <w:contextualSpacing/>
        <w:jc w:val="center"/>
        <w:rPr>
          <w:rFonts w:ascii="Times New Roman" w:eastAsiaTheme="minorHAnsi" w:hAnsi="Times New Roman"/>
          <w:b/>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3.19.1. Основанием для начала выполнения административной процедуры является подписание разрешения с исправленными опечатками и ошибками, а в случае, предусмотренном пунктом 3.18.2 настоящего Административного регламента, - получение от министерства градостроительной политики Самарской области разрешения с исправленными допущенными опечатками и ошибками или решения об отказе в исправлении опечаток и ошибок в разрешении.</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3.19.2. Заявитель по его выбору вправе получить разрешение с исправленными опечатками и ошибками одним из следующих способов:</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1) на бумажном носителе;</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3.19.3.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3.19.4. При подаче заявления в ходе личного приема, посредством почтового отправления разрешения с исправленными опечатками и ошибками соответственно выдается заявителю на руки или направляется посредством почтового отправления,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3.19.5. При подаче заявления посредством Единого портала направление разрешения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3.19.6. 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xml:space="preserve">3.19.7. </w:t>
      </w:r>
      <w:proofErr w:type="gramStart"/>
      <w:r w:rsidRPr="00EF1865">
        <w:rPr>
          <w:rFonts w:ascii="Times New Roman" w:eastAsiaTheme="minorHAnsi" w:hAnsi="Times New Roman"/>
          <w:sz w:val="26"/>
          <w:szCs w:val="26"/>
          <w:lang w:eastAsia="en-US"/>
        </w:rPr>
        <w:t xml:space="preserve">Срок предоставления заявителю результата услуги в соответствии с пунктом 3.14.1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 а в случае, предусмотренном пунктом 3.18.2 настоящего Административного регламента, - со дня </w:t>
      </w:r>
      <w:r w:rsidRPr="00EF1865">
        <w:rPr>
          <w:rFonts w:ascii="Times New Roman" w:eastAsiaTheme="minorHAnsi" w:hAnsi="Times New Roman"/>
          <w:sz w:val="26"/>
          <w:szCs w:val="26"/>
          <w:lang w:eastAsia="en-US"/>
        </w:rPr>
        <w:lastRenderedPageBreak/>
        <w:t>получения от министерства градостроительной политики Самарской области разрешения с исправленными допущенными опечатками</w:t>
      </w:r>
      <w:proofErr w:type="gramEnd"/>
      <w:r w:rsidRPr="00EF1865">
        <w:rPr>
          <w:rFonts w:ascii="Times New Roman" w:eastAsiaTheme="minorHAnsi" w:hAnsi="Times New Roman"/>
          <w:sz w:val="26"/>
          <w:szCs w:val="26"/>
          <w:lang w:eastAsia="en-US"/>
        </w:rPr>
        <w:t xml:space="preserve"> и ошибками или решения об отказе в исправлении опечаток и ошибок в разрешении. Срок предоставления заявителю результата услуги в соответствии с пунктом 3.14.1 настоящего Административного регламента составляет один рабочий день, но не превышает пяти рабочих дней </w:t>
      </w:r>
      <w:proofErr w:type="gramStart"/>
      <w:r w:rsidRPr="00EF1865">
        <w:rPr>
          <w:rFonts w:ascii="Times New Roman" w:eastAsiaTheme="minorHAnsi" w:hAnsi="Times New Roman"/>
          <w:sz w:val="26"/>
          <w:szCs w:val="26"/>
          <w:lang w:eastAsia="en-US"/>
        </w:rPr>
        <w:t>с даты поступления</w:t>
      </w:r>
      <w:proofErr w:type="gramEnd"/>
      <w:r w:rsidRPr="00EF1865">
        <w:rPr>
          <w:rFonts w:ascii="Times New Roman" w:eastAsiaTheme="minorHAnsi" w:hAnsi="Times New Roman"/>
          <w:sz w:val="26"/>
          <w:szCs w:val="26"/>
          <w:lang w:eastAsia="en-US"/>
        </w:rPr>
        <w:t xml:space="preserve"> заявления.</w:t>
      </w: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both"/>
        <w:rPr>
          <w:rFonts w:ascii="Times New Roman" w:eastAsiaTheme="minorHAnsi" w:hAnsi="Times New Roman"/>
          <w:sz w:val="26"/>
          <w:szCs w:val="26"/>
          <w:lang w:eastAsia="en-US"/>
        </w:rPr>
      </w:pPr>
      <w:r w:rsidRPr="00EF1865">
        <w:rPr>
          <w:rFonts w:ascii="Times New Roman" w:eastAsiaTheme="minorHAnsi" w:hAnsi="Times New Roman"/>
          <w:sz w:val="26"/>
          <w:szCs w:val="26"/>
          <w:lang w:eastAsia="en-US"/>
        </w:rPr>
        <w:t> </w:t>
      </w: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ind w:firstLine="709"/>
        <w:contextualSpacing/>
        <w:jc w:val="center"/>
        <w:rPr>
          <w:rFonts w:ascii="Times New Roman" w:eastAsiaTheme="minorHAnsi" w:hAnsi="Times New Roman"/>
          <w:sz w:val="26"/>
          <w:szCs w:val="26"/>
          <w:lang w:eastAsia="en-US"/>
        </w:rPr>
      </w:pPr>
    </w:p>
    <w:p w:rsidR="00EF1865" w:rsidRDefault="00EF1865" w:rsidP="00EF1865">
      <w:pPr>
        <w:spacing w:after="0"/>
        <w:ind w:firstLine="709"/>
        <w:contextualSpacing/>
        <w:jc w:val="center"/>
        <w:rPr>
          <w:rFonts w:ascii="Times New Roman" w:eastAsiaTheme="minorHAnsi" w:hAnsi="Times New Roman"/>
          <w:sz w:val="26"/>
          <w:szCs w:val="26"/>
          <w:lang w:eastAsia="en-US"/>
        </w:rPr>
      </w:pPr>
    </w:p>
    <w:p w:rsidR="00AF10AA" w:rsidRDefault="00AF10AA" w:rsidP="00EF1865">
      <w:pPr>
        <w:spacing w:after="0"/>
        <w:ind w:firstLine="709"/>
        <w:contextualSpacing/>
        <w:jc w:val="center"/>
        <w:rPr>
          <w:rFonts w:ascii="Times New Roman" w:eastAsiaTheme="minorHAnsi" w:hAnsi="Times New Roman"/>
          <w:sz w:val="26"/>
          <w:szCs w:val="26"/>
          <w:lang w:eastAsia="en-US"/>
        </w:rPr>
      </w:pPr>
    </w:p>
    <w:p w:rsidR="00AF10AA" w:rsidRDefault="00AF10AA" w:rsidP="00EF1865">
      <w:pPr>
        <w:spacing w:after="0"/>
        <w:ind w:firstLine="709"/>
        <w:contextualSpacing/>
        <w:jc w:val="center"/>
        <w:rPr>
          <w:rFonts w:ascii="Times New Roman" w:eastAsiaTheme="minorHAnsi" w:hAnsi="Times New Roman"/>
          <w:sz w:val="26"/>
          <w:szCs w:val="26"/>
          <w:lang w:eastAsia="en-US"/>
        </w:rPr>
      </w:pPr>
    </w:p>
    <w:p w:rsidR="00AF10AA" w:rsidRDefault="00AF10AA" w:rsidP="00EF1865">
      <w:pPr>
        <w:spacing w:after="0"/>
        <w:ind w:firstLine="709"/>
        <w:contextualSpacing/>
        <w:jc w:val="center"/>
        <w:rPr>
          <w:rFonts w:ascii="Times New Roman" w:eastAsiaTheme="minorHAnsi" w:hAnsi="Times New Roman"/>
          <w:sz w:val="26"/>
          <w:szCs w:val="26"/>
          <w:lang w:eastAsia="en-US"/>
        </w:rPr>
      </w:pPr>
    </w:p>
    <w:p w:rsidR="00AF10AA" w:rsidRDefault="00AF10AA" w:rsidP="00EF1865">
      <w:pPr>
        <w:spacing w:after="0"/>
        <w:ind w:firstLine="709"/>
        <w:contextualSpacing/>
        <w:jc w:val="center"/>
        <w:rPr>
          <w:rFonts w:ascii="Times New Roman" w:eastAsiaTheme="minorHAnsi" w:hAnsi="Times New Roman"/>
          <w:sz w:val="26"/>
          <w:szCs w:val="26"/>
          <w:lang w:eastAsia="en-US"/>
        </w:rPr>
      </w:pPr>
    </w:p>
    <w:p w:rsidR="00AF10AA" w:rsidRDefault="00AF10AA" w:rsidP="00EF1865">
      <w:pPr>
        <w:spacing w:after="0"/>
        <w:ind w:firstLine="709"/>
        <w:contextualSpacing/>
        <w:jc w:val="center"/>
        <w:rPr>
          <w:rFonts w:ascii="Times New Roman" w:eastAsiaTheme="minorHAnsi" w:hAnsi="Times New Roman"/>
          <w:sz w:val="26"/>
          <w:szCs w:val="26"/>
          <w:lang w:eastAsia="en-US"/>
        </w:rPr>
      </w:pPr>
    </w:p>
    <w:p w:rsidR="00AF10AA" w:rsidRDefault="00AF10AA" w:rsidP="00EF1865">
      <w:pPr>
        <w:spacing w:after="0"/>
        <w:ind w:firstLine="709"/>
        <w:contextualSpacing/>
        <w:jc w:val="center"/>
        <w:rPr>
          <w:rFonts w:ascii="Times New Roman" w:eastAsiaTheme="minorHAnsi" w:hAnsi="Times New Roman"/>
          <w:sz w:val="26"/>
          <w:szCs w:val="26"/>
          <w:lang w:eastAsia="en-US"/>
        </w:rPr>
      </w:pPr>
    </w:p>
    <w:p w:rsidR="00AF10AA" w:rsidRDefault="00AF10AA" w:rsidP="00EF1865">
      <w:pPr>
        <w:spacing w:after="0"/>
        <w:ind w:firstLine="709"/>
        <w:contextualSpacing/>
        <w:jc w:val="center"/>
        <w:rPr>
          <w:rFonts w:ascii="Times New Roman" w:eastAsiaTheme="minorHAnsi" w:hAnsi="Times New Roman"/>
          <w:sz w:val="26"/>
          <w:szCs w:val="26"/>
          <w:lang w:eastAsia="en-US"/>
        </w:rPr>
      </w:pPr>
    </w:p>
    <w:p w:rsidR="00AF10AA" w:rsidRDefault="00AF10AA" w:rsidP="00EF1865">
      <w:pPr>
        <w:spacing w:after="0"/>
        <w:ind w:firstLine="709"/>
        <w:contextualSpacing/>
        <w:jc w:val="center"/>
        <w:rPr>
          <w:rFonts w:ascii="Times New Roman" w:eastAsiaTheme="minorHAnsi" w:hAnsi="Times New Roman"/>
          <w:sz w:val="26"/>
          <w:szCs w:val="26"/>
          <w:lang w:eastAsia="en-US"/>
        </w:rPr>
      </w:pPr>
    </w:p>
    <w:p w:rsidR="00AF10AA" w:rsidRPr="00EF1865" w:rsidRDefault="00AF10AA" w:rsidP="002B133F">
      <w:pPr>
        <w:spacing w:after="0"/>
        <w:contextualSpacing/>
        <w:rPr>
          <w:rFonts w:ascii="Times New Roman" w:eastAsiaTheme="minorHAnsi" w:hAnsi="Times New Roman"/>
          <w:sz w:val="26"/>
          <w:szCs w:val="26"/>
          <w:lang w:eastAsia="en-US"/>
        </w:rPr>
      </w:pPr>
    </w:p>
    <w:p w:rsidR="00EF1865" w:rsidRDefault="00EF1865"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Default="00FD701E" w:rsidP="00EF1865">
      <w:pPr>
        <w:spacing w:after="0"/>
        <w:ind w:firstLine="709"/>
        <w:contextualSpacing/>
        <w:jc w:val="center"/>
        <w:rPr>
          <w:rFonts w:ascii="Times New Roman" w:eastAsiaTheme="minorHAnsi" w:hAnsi="Times New Roman"/>
          <w:sz w:val="26"/>
          <w:szCs w:val="26"/>
          <w:lang w:eastAsia="en-US"/>
        </w:rPr>
      </w:pPr>
    </w:p>
    <w:p w:rsidR="00FD701E" w:rsidRPr="00EF1865" w:rsidRDefault="00FD701E" w:rsidP="00EF1865">
      <w:pPr>
        <w:spacing w:after="0"/>
        <w:ind w:firstLine="709"/>
        <w:contextualSpacing/>
        <w:jc w:val="center"/>
        <w:rPr>
          <w:rFonts w:ascii="Times New Roman" w:eastAsiaTheme="minorHAnsi" w:hAnsi="Times New Roman"/>
          <w:sz w:val="26"/>
          <w:szCs w:val="26"/>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Приложение №1</w:t>
      </w: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lang w:eastAsia="en-US"/>
        </w:rPr>
        <w:t xml:space="preserve">сельского поселения </w:t>
      </w:r>
      <w:r w:rsidR="00464F32">
        <w:rPr>
          <w:rFonts w:ascii="Times New Roman" w:eastAsiaTheme="minorHAnsi" w:hAnsi="Times New Roman"/>
          <w:lang w:eastAsia="en-US"/>
        </w:rPr>
        <w:t xml:space="preserve">Семеновка </w:t>
      </w:r>
      <w:r w:rsidR="00AF10AA">
        <w:rPr>
          <w:rFonts w:ascii="Times New Roman" w:eastAsiaTheme="minorHAnsi" w:hAnsi="Times New Roman"/>
          <w:lang w:eastAsia="en-US"/>
        </w:rPr>
        <w:t xml:space="preserve"> </w:t>
      </w:r>
      <w:r w:rsidRPr="00EF1865">
        <w:rPr>
          <w:rFonts w:ascii="Times New Roman" w:eastAsiaTheme="minorHAnsi" w:hAnsi="Times New Roman"/>
          <w:lang w:eastAsia="en-US"/>
        </w:rPr>
        <w:t>муниципального района Нефтегорский Самарской области»</w:t>
      </w:r>
    </w:p>
    <w:p w:rsidR="00EF1865" w:rsidRPr="00EF1865" w:rsidRDefault="00EF1865" w:rsidP="00EF1865">
      <w:pPr>
        <w:spacing w:after="0"/>
        <w:ind w:left="4253" w:hanging="4"/>
        <w:contextualSpacing/>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line="240" w:lineRule="auto"/>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 xml:space="preserve">ПЕРЕЧЕНЬ </w:t>
      </w:r>
    </w:p>
    <w:p w:rsidR="00EF1865" w:rsidRPr="00EF1865" w:rsidRDefault="00EF1865" w:rsidP="00EF1865">
      <w:pPr>
        <w:spacing w:after="0" w:line="240" w:lineRule="auto"/>
        <w:jc w:val="center"/>
        <w:rPr>
          <w:rFonts w:ascii="Times New Roman" w:eastAsiaTheme="minorHAnsi" w:hAnsi="Times New Roman"/>
          <w:b/>
          <w:sz w:val="26"/>
          <w:szCs w:val="26"/>
          <w:lang w:eastAsia="en-US"/>
        </w:rPr>
      </w:pPr>
      <w:r w:rsidRPr="00EF1865">
        <w:rPr>
          <w:rFonts w:ascii="Times New Roman" w:eastAsiaTheme="minorHAnsi" w:hAnsi="Times New Roman"/>
          <w:b/>
          <w:sz w:val="26"/>
          <w:szCs w:val="26"/>
          <w:lang w:eastAsia="en-US"/>
        </w:rPr>
        <w:t>общих признаков,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F1865" w:rsidRPr="00EF1865" w:rsidRDefault="00EF1865" w:rsidP="00EF1865">
      <w:pPr>
        <w:spacing w:after="0" w:line="240" w:lineRule="auto"/>
        <w:jc w:val="center"/>
        <w:rPr>
          <w:rFonts w:ascii="Times New Roman" w:eastAsiaTheme="minorHAnsi" w:hAnsi="Times New Roman"/>
          <w:sz w:val="24"/>
          <w:szCs w:val="24"/>
          <w:lang w:eastAsia="en-US"/>
        </w:rPr>
      </w:pPr>
    </w:p>
    <w:p w:rsidR="00EF1865" w:rsidRPr="00EF1865" w:rsidRDefault="00EF1865" w:rsidP="00EF1865">
      <w:pPr>
        <w:spacing w:after="0" w:line="240" w:lineRule="auto"/>
        <w:jc w:val="center"/>
        <w:rPr>
          <w:rFonts w:ascii="Times New Roman" w:eastAsiaTheme="minorHAnsi" w:hAnsi="Times New Roman"/>
          <w:sz w:val="24"/>
          <w:szCs w:val="24"/>
          <w:lang w:eastAsia="en-US"/>
        </w:rPr>
      </w:pPr>
    </w:p>
    <w:p w:rsidR="00EF1865" w:rsidRPr="00EF1865" w:rsidRDefault="00EF1865" w:rsidP="00EF1865">
      <w:pPr>
        <w:spacing w:after="0" w:line="240" w:lineRule="auto"/>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Таблица 1. </w:t>
      </w:r>
    </w:p>
    <w:p w:rsidR="00EF1865" w:rsidRPr="00EF1865" w:rsidRDefault="00EF1865" w:rsidP="00EF1865">
      <w:pPr>
        <w:spacing w:after="0" w:line="240" w:lineRule="auto"/>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Комбинации значений признаков, каждая из которых соответствует одному варианту предоставления муниципальной услуги  </w:t>
      </w:r>
    </w:p>
    <w:p w:rsidR="00EF1865" w:rsidRPr="00EF1865" w:rsidRDefault="00EF1865" w:rsidP="00EF1865">
      <w:pPr>
        <w:spacing w:after="0"/>
        <w:rPr>
          <w:rFonts w:ascii="Times New Roman" w:eastAsiaTheme="minorHAnsi" w:hAnsi="Times New Roman"/>
          <w:sz w:val="24"/>
          <w:szCs w:val="24"/>
          <w:lang w:eastAsia="en-US"/>
        </w:rPr>
      </w:pPr>
    </w:p>
    <w:tbl>
      <w:tblPr>
        <w:tblStyle w:val="a3"/>
        <w:tblW w:w="0" w:type="auto"/>
        <w:tblLook w:val="04A0" w:firstRow="1" w:lastRow="0" w:firstColumn="1" w:lastColumn="0" w:noHBand="0" w:noVBand="1"/>
      </w:tblPr>
      <w:tblGrid>
        <w:gridCol w:w="817"/>
        <w:gridCol w:w="2410"/>
        <w:gridCol w:w="6910"/>
      </w:tblGrid>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 xml:space="preserve">№ </w:t>
            </w:r>
            <w:proofErr w:type="gramStart"/>
            <w:r w:rsidRPr="00EF1865">
              <w:rPr>
                <w:rFonts w:ascii="Times New Roman" w:eastAsiaTheme="minorHAnsi" w:hAnsi="Times New Roman"/>
                <w:lang w:eastAsia="en-US"/>
              </w:rPr>
              <w:t>п</w:t>
            </w:r>
            <w:proofErr w:type="gramEnd"/>
            <w:r w:rsidRPr="00EF1865">
              <w:rPr>
                <w:rFonts w:ascii="Times New Roman" w:eastAsiaTheme="minorHAnsi" w:hAnsi="Times New Roman"/>
                <w:lang w:eastAsia="en-US"/>
              </w:rPr>
              <w:t>/п</w:t>
            </w:r>
          </w:p>
        </w:tc>
        <w:tc>
          <w:tcPr>
            <w:tcW w:w="9320" w:type="dxa"/>
            <w:gridSpan w:val="2"/>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 xml:space="preserve">Комбинация значений признаков </w:t>
            </w:r>
          </w:p>
        </w:tc>
      </w:tr>
      <w:tr w:rsidR="00EF1865" w:rsidRPr="00EF1865" w:rsidTr="0082617E">
        <w:tc>
          <w:tcPr>
            <w:tcW w:w="10137" w:type="dxa"/>
            <w:gridSpan w:val="3"/>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Разрешение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1</w:t>
            </w:r>
          </w:p>
        </w:tc>
        <w:tc>
          <w:tcPr>
            <w:tcW w:w="9320" w:type="dxa"/>
            <w:gridSpan w:val="2"/>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Физические лица или законные представители заявителей </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2</w:t>
            </w:r>
          </w:p>
        </w:tc>
        <w:tc>
          <w:tcPr>
            <w:tcW w:w="9320" w:type="dxa"/>
            <w:gridSpan w:val="2"/>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Юридические лица или законные представители заявителей </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3</w:t>
            </w:r>
          </w:p>
        </w:tc>
        <w:tc>
          <w:tcPr>
            <w:tcW w:w="9320" w:type="dxa"/>
            <w:gridSpan w:val="2"/>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Индивидуальные предприниматели или законные представители заявителей </w:t>
            </w:r>
          </w:p>
        </w:tc>
      </w:tr>
      <w:tr w:rsidR="00EF1865" w:rsidRPr="00EF1865" w:rsidTr="0082617E">
        <w:tc>
          <w:tcPr>
            <w:tcW w:w="10137" w:type="dxa"/>
            <w:gridSpan w:val="3"/>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Разрешение на отклонение от предельных параметров разрешенного строительства, реконструкции объекта капитального строительства применительно к любым земельным участкам, за исключением земельных участков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1</w:t>
            </w:r>
          </w:p>
        </w:tc>
        <w:tc>
          <w:tcPr>
            <w:tcW w:w="9320" w:type="dxa"/>
            <w:gridSpan w:val="2"/>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Физические лица или законные представители заявителей </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2</w:t>
            </w:r>
          </w:p>
        </w:tc>
        <w:tc>
          <w:tcPr>
            <w:tcW w:w="9320" w:type="dxa"/>
            <w:gridSpan w:val="2"/>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Юридические лица или законные представители заявителей </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3</w:t>
            </w:r>
          </w:p>
        </w:tc>
        <w:tc>
          <w:tcPr>
            <w:tcW w:w="9320" w:type="dxa"/>
            <w:gridSpan w:val="2"/>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Индивидуальные предприниматели или законные представители заявителей </w:t>
            </w:r>
          </w:p>
        </w:tc>
      </w:tr>
      <w:tr w:rsidR="00EF1865" w:rsidRPr="00EF1865" w:rsidTr="0082617E">
        <w:tc>
          <w:tcPr>
            <w:tcW w:w="10137" w:type="dxa"/>
            <w:gridSpan w:val="3"/>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Исправление допущенных опечаток и ошибок в разрешении на отклонение от предельных параметров разрешенного строительства, реконструкции объекта капитального строительства</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1</w:t>
            </w:r>
          </w:p>
        </w:tc>
        <w:tc>
          <w:tcPr>
            <w:tcW w:w="9320" w:type="dxa"/>
            <w:gridSpan w:val="2"/>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Физические лица или законные представители заявителей </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2</w:t>
            </w:r>
          </w:p>
        </w:tc>
        <w:tc>
          <w:tcPr>
            <w:tcW w:w="9320" w:type="dxa"/>
            <w:gridSpan w:val="2"/>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Юридические лица или законные представители заявителей </w:t>
            </w:r>
          </w:p>
        </w:tc>
      </w:tr>
      <w:tr w:rsidR="00EF1865" w:rsidRPr="00EF1865" w:rsidTr="0082617E">
        <w:tc>
          <w:tcPr>
            <w:tcW w:w="817" w:type="dxa"/>
            <w:tcBorders>
              <w:bottom w:val="single" w:sz="4" w:space="0" w:color="auto"/>
            </w:tcBorders>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3</w:t>
            </w:r>
          </w:p>
        </w:tc>
        <w:tc>
          <w:tcPr>
            <w:tcW w:w="9320" w:type="dxa"/>
            <w:gridSpan w:val="2"/>
            <w:tcBorders>
              <w:bottom w:val="single" w:sz="4" w:space="0" w:color="auto"/>
            </w:tcBorders>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Индивидуальные предприниматели или законные представители заявителей </w:t>
            </w:r>
          </w:p>
        </w:tc>
      </w:tr>
      <w:tr w:rsidR="00EF1865" w:rsidRPr="00EF1865" w:rsidTr="0082617E">
        <w:tc>
          <w:tcPr>
            <w:tcW w:w="817" w:type="dxa"/>
            <w:tcBorders>
              <w:left w:val="nil"/>
              <w:bottom w:val="nil"/>
              <w:right w:val="nil"/>
            </w:tcBorders>
          </w:tcPr>
          <w:p w:rsidR="00EF1865" w:rsidRPr="00EF1865" w:rsidRDefault="00EF1865" w:rsidP="00EF1865">
            <w:pPr>
              <w:jc w:val="center"/>
              <w:rPr>
                <w:rFonts w:ascii="Times New Roman" w:eastAsiaTheme="minorHAnsi" w:hAnsi="Times New Roman"/>
                <w:lang w:eastAsia="en-US"/>
              </w:rPr>
            </w:pPr>
          </w:p>
        </w:tc>
        <w:tc>
          <w:tcPr>
            <w:tcW w:w="9320" w:type="dxa"/>
            <w:gridSpan w:val="2"/>
            <w:tcBorders>
              <w:left w:val="nil"/>
              <w:bottom w:val="nil"/>
              <w:right w:val="nil"/>
            </w:tcBorders>
          </w:tcPr>
          <w:p w:rsidR="00EF1865" w:rsidRPr="00EF1865" w:rsidRDefault="00EF1865" w:rsidP="00EF1865">
            <w:pPr>
              <w:jc w:val="both"/>
              <w:rPr>
                <w:rFonts w:ascii="Times New Roman" w:eastAsiaTheme="minorHAnsi" w:hAnsi="Times New Roman"/>
                <w:lang w:eastAsia="en-US"/>
              </w:rPr>
            </w:pPr>
          </w:p>
        </w:tc>
      </w:tr>
      <w:tr w:rsidR="00EF1865" w:rsidRPr="00EF1865" w:rsidTr="0082617E">
        <w:tc>
          <w:tcPr>
            <w:tcW w:w="817" w:type="dxa"/>
            <w:tcBorders>
              <w:top w:val="nil"/>
              <w:left w:val="nil"/>
              <w:bottom w:val="nil"/>
              <w:right w:val="nil"/>
            </w:tcBorders>
          </w:tcPr>
          <w:p w:rsidR="00EF1865" w:rsidRPr="00EF1865" w:rsidRDefault="00EF1865" w:rsidP="00EF1865">
            <w:pPr>
              <w:jc w:val="center"/>
              <w:rPr>
                <w:rFonts w:ascii="Times New Roman" w:eastAsiaTheme="minorHAnsi" w:hAnsi="Times New Roman"/>
                <w:lang w:eastAsia="en-US"/>
              </w:rPr>
            </w:pPr>
          </w:p>
        </w:tc>
        <w:tc>
          <w:tcPr>
            <w:tcW w:w="9320" w:type="dxa"/>
            <w:gridSpan w:val="2"/>
            <w:tcBorders>
              <w:top w:val="nil"/>
              <w:left w:val="nil"/>
              <w:bottom w:val="nil"/>
              <w:right w:val="nil"/>
            </w:tcBorders>
          </w:tcPr>
          <w:p w:rsidR="00EF1865" w:rsidRPr="00EF1865" w:rsidRDefault="00EF1865" w:rsidP="00EF1865">
            <w:pPr>
              <w:jc w:val="center"/>
              <w:rPr>
                <w:rFonts w:ascii="Times New Roman" w:eastAsiaTheme="minorHAnsi" w:hAnsi="Times New Roman"/>
                <w:lang w:eastAsia="en-US"/>
              </w:rPr>
            </w:pPr>
          </w:p>
        </w:tc>
      </w:tr>
      <w:tr w:rsidR="00EF1865" w:rsidRPr="00EF1865" w:rsidTr="0082617E">
        <w:tc>
          <w:tcPr>
            <w:tcW w:w="10137" w:type="dxa"/>
            <w:gridSpan w:val="3"/>
            <w:tcBorders>
              <w:top w:val="nil"/>
              <w:left w:val="nil"/>
              <w:bottom w:val="nil"/>
              <w:right w:val="nil"/>
            </w:tcBorders>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 xml:space="preserve">Таблица 2. Перечень общих признаков заявителей </w:t>
            </w:r>
          </w:p>
        </w:tc>
      </w:tr>
      <w:tr w:rsidR="00EF1865" w:rsidRPr="00EF1865" w:rsidTr="0082617E">
        <w:tc>
          <w:tcPr>
            <w:tcW w:w="817" w:type="dxa"/>
            <w:tcBorders>
              <w:top w:val="nil"/>
              <w:left w:val="nil"/>
              <w:bottom w:val="nil"/>
              <w:right w:val="nil"/>
            </w:tcBorders>
          </w:tcPr>
          <w:p w:rsidR="00EF1865" w:rsidRPr="00EF1865" w:rsidRDefault="00EF1865" w:rsidP="00EF1865">
            <w:pPr>
              <w:jc w:val="center"/>
              <w:rPr>
                <w:rFonts w:ascii="Times New Roman" w:eastAsiaTheme="minorHAnsi" w:hAnsi="Times New Roman"/>
                <w:lang w:eastAsia="en-US"/>
              </w:rPr>
            </w:pPr>
          </w:p>
        </w:tc>
        <w:tc>
          <w:tcPr>
            <w:tcW w:w="9320" w:type="dxa"/>
            <w:gridSpan w:val="2"/>
            <w:tcBorders>
              <w:top w:val="nil"/>
              <w:left w:val="nil"/>
              <w:bottom w:val="nil"/>
              <w:right w:val="nil"/>
            </w:tcBorders>
          </w:tcPr>
          <w:p w:rsidR="00EF1865" w:rsidRPr="00EF1865" w:rsidRDefault="00EF1865" w:rsidP="00EF1865">
            <w:pPr>
              <w:jc w:val="center"/>
              <w:rPr>
                <w:rFonts w:ascii="Times New Roman" w:eastAsiaTheme="minorHAnsi" w:hAnsi="Times New Roman"/>
                <w:lang w:eastAsia="en-US"/>
              </w:rPr>
            </w:pPr>
          </w:p>
        </w:tc>
      </w:tr>
      <w:tr w:rsidR="00EF1865" w:rsidRPr="00EF1865" w:rsidTr="0082617E">
        <w:tc>
          <w:tcPr>
            <w:tcW w:w="817" w:type="dxa"/>
            <w:tcBorders>
              <w:top w:val="nil"/>
              <w:left w:val="nil"/>
              <w:right w:val="nil"/>
            </w:tcBorders>
          </w:tcPr>
          <w:p w:rsidR="00EF1865" w:rsidRPr="00EF1865" w:rsidRDefault="00EF1865" w:rsidP="00EF1865">
            <w:pPr>
              <w:jc w:val="center"/>
              <w:rPr>
                <w:rFonts w:ascii="Times New Roman" w:eastAsiaTheme="minorHAnsi" w:hAnsi="Times New Roman"/>
                <w:lang w:eastAsia="en-US"/>
              </w:rPr>
            </w:pPr>
          </w:p>
        </w:tc>
        <w:tc>
          <w:tcPr>
            <w:tcW w:w="9320" w:type="dxa"/>
            <w:gridSpan w:val="2"/>
            <w:tcBorders>
              <w:top w:val="nil"/>
              <w:left w:val="nil"/>
              <w:right w:val="nil"/>
            </w:tcBorders>
          </w:tcPr>
          <w:p w:rsidR="00EF1865" w:rsidRPr="00EF1865" w:rsidRDefault="00EF1865" w:rsidP="00EF1865">
            <w:pPr>
              <w:jc w:val="center"/>
              <w:rPr>
                <w:rFonts w:ascii="Times New Roman" w:eastAsiaTheme="minorHAnsi" w:hAnsi="Times New Roman"/>
                <w:lang w:eastAsia="en-US"/>
              </w:rPr>
            </w:pP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 xml:space="preserve">№ </w:t>
            </w:r>
            <w:proofErr w:type="gramStart"/>
            <w:r w:rsidRPr="00EF1865">
              <w:rPr>
                <w:rFonts w:ascii="Times New Roman" w:eastAsiaTheme="minorHAnsi" w:hAnsi="Times New Roman"/>
                <w:lang w:eastAsia="en-US"/>
              </w:rPr>
              <w:t>п</w:t>
            </w:r>
            <w:proofErr w:type="gramEnd"/>
            <w:r w:rsidRPr="00EF1865">
              <w:rPr>
                <w:rFonts w:ascii="Times New Roman" w:eastAsiaTheme="minorHAnsi" w:hAnsi="Times New Roman"/>
                <w:lang w:eastAsia="en-US"/>
              </w:rPr>
              <w:t>/п</w:t>
            </w:r>
          </w:p>
        </w:tc>
        <w:tc>
          <w:tcPr>
            <w:tcW w:w="2410"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 xml:space="preserve">Признак заявителя </w:t>
            </w:r>
          </w:p>
        </w:tc>
        <w:tc>
          <w:tcPr>
            <w:tcW w:w="6910"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 xml:space="preserve">Значения признака заявителя </w:t>
            </w:r>
          </w:p>
        </w:tc>
      </w:tr>
      <w:tr w:rsidR="00EF1865" w:rsidRPr="00EF1865" w:rsidTr="0082617E">
        <w:tc>
          <w:tcPr>
            <w:tcW w:w="10137" w:type="dxa"/>
            <w:gridSpan w:val="3"/>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Выдача разрешения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1</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Категория заявителя </w:t>
            </w:r>
          </w:p>
        </w:tc>
        <w:tc>
          <w:tcPr>
            <w:tcW w:w="69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Физические лица</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Юридические лица</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Индивидуальные предприниматели</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Законные представители заявителей </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2</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Цель обращения </w:t>
            </w:r>
          </w:p>
        </w:tc>
        <w:tc>
          <w:tcPr>
            <w:tcW w:w="69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Получение разрешения на отклонение от предельных параметров разрешенного строительства, реконструкции объекта капитального строительства</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3</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Результат </w:t>
            </w:r>
          </w:p>
        </w:tc>
        <w:tc>
          <w:tcPr>
            <w:tcW w:w="6910"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Разрешение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EF1865" w:rsidRPr="00EF1865" w:rsidTr="0082617E">
        <w:tc>
          <w:tcPr>
            <w:tcW w:w="10137" w:type="dxa"/>
            <w:gridSpan w:val="3"/>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Выдача разрешения на отклонение от предельных параметров разрешенного строительства, реконструкции объекта капитального строительства применительно к любым земельным участкам, за исключением земельных участков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1</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Категория заявителя </w:t>
            </w:r>
          </w:p>
        </w:tc>
        <w:tc>
          <w:tcPr>
            <w:tcW w:w="69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Физические лица</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Юридические лица</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Индивидуальные предприниматели</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Законные представители заявителей </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2</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Цель обращения </w:t>
            </w:r>
          </w:p>
        </w:tc>
        <w:tc>
          <w:tcPr>
            <w:tcW w:w="69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Получение разрешения на отклонение от предельных параметров разрешенного строительства, реконструкции объекта капитального строительства</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3</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Результат </w:t>
            </w:r>
          </w:p>
        </w:tc>
        <w:tc>
          <w:tcPr>
            <w:tcW w:w="6910"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Разрешение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EF1865" w:rsidRPr="00EF1865" w:rsidTr="0082617E">
        <w:tc>
          <w:tcPr>
            <w:tcW w:w="10137" w:type="dxa"/>
            <w:gridSpan w:val="3"/>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Исправление допущенных опечаток и ошибок в разрешении на отклонение от предельных параметров разрешенного строительства, реконструкции объекта капитального строительства</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1</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Категория заявителя </w:t>
            </w:r>
          </w:p>
        </w:tc>
        <w:tc>
          <w:tcPr>
            <w:tcW w:w="69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Физические лица</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Юридические лица</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Индивидуальные предприниматели</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Законные представители заявителей</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2</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Цель обращения </w:t>
            </w:r>
          </w:p>
        </w:tc>
        <w:tc>
          <w:tcPr>
            <w:tcW w:w="69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Исправление допущенных опечаток и (или) ошибок в выданных в результате предоставления муниципальной услуги документах </w:t>
            </w:r>
          </w:p>
        </w:tc>
      </w:tr>
      <w:tr w:rsidR="00EF1865" w:rsidRPr="00EF1865" w:rsidTr="0082617E">
        <w:tc>
          <w:tcPr>
            <w:tcW w:w="817" w:type="dxa"/>
          </w:tcPr>
          <w:p w:rsidR="00EF1865" w:rsidRPr="00EF1865" w:rsidRDefault="00EF1865" w:rsidP="00EF1865">
            <w:pPr>
              <w:jc w:val="center"/>
              <w:rPr>
                <w:rFonts w:ascii="Times New Roman" w:eastAsiaTheme="minorHAnsi" w:hAnsi="Times New Roman"/>
                <w:lang w:eastAsia="en-US"/>
              </w:rPr>
            </w:pPr>
            <w:r w:rsidRPr="00EF1865">
              <w:rPr>
                <w:rFonts w:ascii="Times New Roman" w:eastAsiaTheme="minorHAnsi" w:hAnsi="Times New Roman"/>
                <w:lang w:eastAsia="en-US"/>
              </w:rPr>
              <w:t>3</w:t>
            </w:r>
          </w:p>
        </w:tc>
        <w:tc>
          <w:tcPr>
            <w:tcW w:w="24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 xml:space="preserve">Результат </w:t>
            </w:r>
          </w:p>
        </w:tc>
        <w:tc>
          <w:tcPr>
            <w:tcW w:w="6910" w:type="dxa"/>
          </w:tcPr>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Исправление допущенных опечаток и (или) ошибок в выданных в результате предоставления муниципальной услуги документах</w:t>
            </w:r>
          </w:p>
          <w:p w:rsidR="00EF1865" w:rsidRPr="00EF1865" w:rsidRDefault="00EF1865" w:rsidP="00EF1865">
            <w:pPr>
              <w:jc w:val="both"/>
              <w:rPr>
                <w:rFonts w:ascii="Times New Roman" w:eastAsiaTheme="minorHAnsi" w:hAnsi="Times New Roman"/>
                <w:lang w:eastAsia="en-US"/>
              </w:rPr>
            </w:pPr>
            <w:r w:rsidRPr="00EF1865">
              <w:rPr>
                <w:rFonts w:ascii="Times New Roman" w:eastAsiaTheme="minorHAnsi" w:hAnsi="Times New Roman"/>
                <w:lang w:eastAsia="en-US"/>
              </w:rPr>
              <w:t>Отказ в исправлении допущенных опечаток и (или) ошибок в выданных в результате предоставления муниципальной услуги документах</w:t>
            </w:r>
          </w:p>
        </w:tc>
      </w:tr>
    </w:tbl>
    <w:p w:rsidR="00EF1865" w:rsidRPr="00EF1865" w:rsidRDefault="00EF1865" w:rsidP="00EF1865">
      <w:pPr>
        <w:spacing w:after="0"/>
        <w:jc w:val="center"/>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Приложение №2</w:t>
      </w: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lang w:eastAsia="en-US"/>
        </w:rPr>
        <w:t xml:space="preserve">сельского поселения </w:t>
      </w:r>
      <w:r w:rsidR="00464F32">
        <w:rPr>
          <w:rFonts w:ascii="Times New Roman" w:eastAsiaTheme="minorHAnsi" w:hAnsi="Times New Roman"/>
          <w:lang w:eastAsia="en-US"/>
        </w:rPr>
        <w:t xml:space="preserve">Семеновка </w:t>
      </w:r>
      <w:r w:rsidR="00E87DE5">
        <w:rPr>
          <w:rFonts w:ascii="Times New Roman" w:eastAsiaTheme="minorHAnsi" w:hAnsi="Times New Roman"/>
          <w:lang w:eastAsia="en-US"/>
        </w:rPr>
        <w:t xml:space="preserve"> </w:t>
      </w:r>
      <w:r w:rsidRPr="00EF1865">
        <w:rPr>
          <w:rFonts w:ascii="Times New Roman" w:eastAsiaTheme="minorHAnsi" w:hAnsi="Times New Roman"/>
          <w:lang w:eastAsia="en-US"/>
        </w:rPr>
        <w:t>муниципального района Нефтегорский Самарской области»</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ind w:left="6372"/>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Форма</w:t>
      </w: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«____» _______________20_____г.</w:t>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t>В _______________________________________</w:t>
      </w: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t>_________________________________________</w:t>
      </w:r>
    </w:p>
    <w:p w:rsidR="00EF1865" w:rsidRPr="00EF1865" w:rsidRDefault="00EF1865" w:rsidP="00EF1865">
      <w:pPr>
        <w:spacing w:after="0"/>
        <w:ind w:left="5664"/>
        <w:jc w:val="both"/>
        <w:rPr>
          <w:rFonts w:ascii="Times New Roman" w:eastAsiaTheme="minorHAnsi" w:hAnsi="Times New Roman"/>
          <w:sz w:val="20"/>
          <w:szCs w:val="20"/>
          <w:lang w:eastAsia="en-US"/>
        </w:rPr>
      </w:pPr>
      <w:r w:rsidRPr="00EF1865">
        <w:rPr>
          <w:rFonts w:ascii="Times New Roman" w:eastAsiaTheme="minorHAnsi" w:hAnsi="Times New Roman"/>
          <w:sz w:val="20"/>
          <w:szCs w:val="20"/>
          <w:lang w:eastAsia="en-US"/>
        </w:rPr>
        <w:t>(указать орган местного самоуправления, предоставляющий муниципальную услугу)</w:t>
      </w:r>
    </w:p>
    <w:p w:rsidR="00EF1865" w:rsidRPr="00EF1865" w:rsidRDefault="00EF1865" w:rsidP="00EF1865">
      <w:pPr>
        <w:spacing w:after="0"/>
        <w:ind w:left="6372"/>
        <w:jc w:val="center"/>
        <w:rPr>
          <w:rFonts w:ascii="Times New Roman" w:eastAsiaTheme="minorHAnsi" w:hAnsi="Times New Roman"/>
          <w:b/>
          <w:sz w:val="24"/>
          <w:szCs w:val="24"/>
          <w:lang w:eastAsia="en-US"/>
        </w:rPr>
      </w:pPr>
    </w:p>
    <w:p w:rsidR="00EF1865" w:rsidRPr="00EF1865" w:rsidRDefault="00EF1865" w:rsidP="00EF1865">
      <w:pPr>
        <w:spacing w:after="0"/>
        <w:jc w:val="center"/>
        <w:rPr>
          <w:rFonts w:ascii="Times New Roman" w:eastAsiaTheme="minorHAnsi" w:hAnsi="Times New Roman"/>
          <w:b/>
          <w:sz w:val="24"/>
          <w:szCs w:val="24"/>
          <w:lang w:eastAsia="en-US"/>
        </w:rPr>
      </w:pPr>
    </w:p>
    <w:p w:rsidR="00EF1865" w:rsidRPr="00EF1865" w:rsidRDefault="00EF1865" w:rsidP="00EF1865">
      <w:pPr>
        <w:spacing w:after="0" w:line="240" w:lineRule="auto"/>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Заявление </w:t>
      </w:r>
    </w:p>
    <w:p w:rsidR="00EF1865" w:rsidRPr="00EF1865" w:rsidRDefault="00EF1865" w:rsidP="00EF1865">
      <w:pPr>
        <w:spacing w:after="0" w:line="240" w:lineRule="auto"/>
        <w:jc w:val="cente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о предоставлении разрешения на отклонение от предельных параметров разрешенного строительства, реконструкции</w:t>
      </w:r>
      <w:r w:rsidRPr="00EF1865">
        <w:rPr>
          <w:rFonts w:ascii="Times New Roman" w:eastAsiaTheme="minorHAnsi" w:hAnsi="Times New Roman"/>
          <w:i/>
          <w:sz w:val="24"/>
          <w:szCs w:val="24"/>
          <w:lang w:eastAsia="en-US"/>
        </w:rPr>
        <w:t xml:space="preserve"> (нужное указать)</w:t>
      </w:r>
      <w:r w:rsidRPr="00EF1865">
        <w:rPr>
          <w:rFonts w:ascii="Times New Roman" w:eastAsiaTheme="minorHAnsi" w:hAnsi="Times New Roman"/>
          <w:sz w:val="24"/>
          <w:szCs w:val="24"/>
          <w:lang w:eastAsia="en-US"/>
        </w:rPr>
        <w:t xml:space="preserve"> объекта капитального строительства  </w:t>
      </w:r>
    </w:p>
    <w:p w:rsidR="00EF1865" w:rsidRPr="00EF1865" w:rsidRDefault="00EF1865" w:rsidP="00EF1865">
      <w:pPr>
        <w:spacing w:after="0" w:line="240" w:lineRule="auto"/>
        <w:jc w:val="center"/>
        <w:rPr>
          <w:rFonts w:ascii="Times New Roman" w:eastAsiaTheme="minorHAnsi" w:hAnsi="Times New Roman"/>
          <w:sz w:val="24"/>
          <w:szCs w:val="24"/>
          <w:lang w:eastAsia="en-US"/>
        </w:rPr>
      </w:pPr>
    </w:p>
    <w:p w:rsidR="00EF1865" w:rsidRPr="00EF1865" w:rsidRDefault="00EF1865" w:rsidP="00EF1865">
      <w:pPr>
        <w:numPr>
          <w:ilvl w:val="0"/>
          <w:numId w:val="8"/>
        </w:numPr>
        <w:spacing w:after="0" w:line="240" w:lineRule="auto"/>
        <w:contextualSpacing/>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Сведения о заявителе </w:t>
      </w:r>
    </w:p>
    <w:p w:rsidR="00EF1865" w:rsidRPr="00EF1865" w:rsidRDefault="00EF1865" w:rsidP="00EF1865">
      <w:pPr>
        <w:spacing w:after="0" w:line="240" w:lineRule="auto"/>
        <w:ind w:left="720"/>
        <w:contextualSpacing/>
        <w:rPr>
          <w:rFonts w:ascii="Times New Roman" w:eastAsiaTheme="minorHAnsi" w:hAnsi="Times New Roman"/>
          <w:b/>
          <w:sz w:val="24"/>
          <w:szCs w:val="24"/>
          <w:lang w:eastAsia="en-US"/>
        </w:rPr>
      </w:pPr>
    </w:p>
    <w:tbl>
      <w:tblPr>
        <w:tblStyle w:val="a3"/>
        <w:tblW w:w="10207" w:type="dxa"/>
        <w:tblInd w:w="-34" w:type="dxa"/>
        <w:tblLook w:val="04A0" w:firstRow="1" w:lastRow="0" w:firstColumn="1" w:lastColumn="0" w:noHBand="0" w:noVBand="1"/>
      </w:tblPr>
      <w:tblGrid>
        <w:gridCol w:w="1276"/>
        <w:gridCol w:w="4962"/>
        <w:gridCol w:w="3969"/>
      </w:tblGrid>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Сведения о физическом лице, в случае если заявителем является физическое лицо</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1.1.1</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Фамилия, имя, отчество (при наличии)</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1.1.2</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Реквизиты документа, удостоверяющего личность</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1.1.3</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Адрес места жительства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1.1.4</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Основной государственный регистрационный номер индивидуального предпринимателя</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1.1.5</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Номер телефона, факса</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1.1.6</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Адрес электронной почты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Сведения о юридическом лице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1.2.1</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Полное наименование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1.2.2.</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Основной государственный регистрационный номер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1.2.3</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Идентификационный номер  налогоплательщика – юридического лица</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1.2.4</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Номер телефона, факса</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Borders>
              <w:bottom w:val="single" w:sz="4" w:space="0" w:color="auto"/>
            </w:tcBorders>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1.2.5</w:t>
            </w:r>
          </w:p>
        </w:tc>
        <w:tc>
          <w:tcPr>
            <w:tcW w:w="4962" w:type="dxa"/>
            <w:tcBorders>
              <w:bottom w:val="single" w:sz="4" w:space="0" w:color="auto"/>
            </w:tcBorders>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Адрес электронной почты </w:t>
            </w:r>
          </w:p>
        </w:tc>
        <w:tc>
          <w:tcPr>
            <w:tcW w:w="3969" w:type="dxa"/>
            <w:tcBorders>
              <w:bottom w:val="single" w:sz="4" w:space="0" w:color="auto"/>
            </w:tcBorders>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Borders>
              <w:left w:val="nil"/>
              <w:bottom w:val="nil"/>
              <w:right w:val="nil"/>
            </w:tcBorders>
          </w:tcPr>
          <w:p w:rsidR="00EF1865" w:rsidRPr="00EF1865" w:rsidRDefault="00EF1865" w:rsidP="00EF1865">
            <w:pPr>
              <w:contextualSpacing/>
              <w:rPr>
                <w:rFonts w:ascii="Times New Roman" w:eastAsiaTheme="minorHAnsi" w:hAnsi="Times New Roman"/>
                <w:sz w:val="24"/>
                <w:szCs w:val="24"/>
                <w:lang w:eastAsia="en-US"/>
              </w:rPr>
            </w:pPr>
          </w:p>
        </w:tc>
        <w:tc>
          <w:tcPr>
            <w:tcW w:w="4962" w:type="dxa"/>
            <w:tcBorders>
              <w:left w:val="nil"/>
              <w:bottom w:val="nil"/>
              <w:right w:val="nil"/>
            </w:tcBorders>
          </w:tcPr>
          <w:p w:rsidR="00EF1865" w:rsidRPr="00EF1865" w:rsidRDefault="00EF1865" w:rsidP="00EF1865">
            <w:pPr>
              <w:contextualSpacing/>
              <w:rPr>
                <w:rFonts w:ascii="Times New Roman" w:eastAsiaTheme="minorHAnsi" w:hAnsi="Times New Roman"/>
                <w:sz w:val="24"/>
                <w:szCs w:val="24"/>
                <w:lang w:eastAsia="en-US"/>
              </w:rPr>
            </w:pPr>
          </w:p>
        </w:tc>
        <w:tc>
          <w:tcPr>
            <w:tcW w:w="3969" w:type="dxa"/>
            <w:tcBorders>
              <w:left w:val="nil"/>
              <w:bottom w:val="nil"/>
              <w:right w:val="nil"/>
            </w:tcBorders>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0207" w:type="dxa"/>
            <w:gridSpan w:val="3"/>
            <w:tcBorders>
              <w:top w:val="nil"/>
              <w:left w:val="nil"/>
              <w:bottom w:val="nil"/>
              <w:right w:val="nil"/>
            </w:tcBorders>
          </w:tcPr>
          <w:p w:rsidR="00EF1865" w:rsidRPr="00EF1865" w:rsidRDefault="00EF1865" w:rsidP="00EF1865">
            <w:pPr>
              <w:numPr>
                <w:ilvl w:val="0"/>
                <w:numId w:val="8"/>
              </w:numPr>
              <w:contextualSpacing/>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Сведения о земельном участке и объекте капитального строительства </w:t>
            </w:r>
          </w:p>
        </w:tc>
      </w:tr>
      <w:tr w:rsidR="00EF1865" w:rsidRPr="00EF1865" w:rsidTr="0082617E">
        <w:tc>
          <w:tcPr>
            <w:tcW w:w="1276" w:type="dxa"/>
            <w:tcBorders>
              <w:top w:val="nil"/>
              <w:left w:val="nil"/>
              <w:right w:val="nil"/>
            </w:tcBorders>
          </w:tcPr>
          <w:p w:rsidR="00EF1865" w:rsidRPr="00EF1865" w:rsidRDefault="00EF1865" w:rsidP="00EF1865">
            <w:pPr>
              <w:contextualSpacing/>
              <w:rPr>
                <w:rFonts w:ascii="Times New Roman" w:eastAsiaTheme="minorHAnsi" w:hAnsi="Times New Roman"/>
                <w:sz w:val="24"/>
                <w:szCs w:val="24"/>
                <w:lang w:eastAsia="en-US"/>
              </w:rPr>
            </w:pPr>
          </w:p>
        </w:tc>
        <w:tc>
          <w:tcPr>
            <w:tcW w:w="4962" w:type="dxa"/>
            <w:tcBorders>
              <w:top w:val="nil"/>
              <w:left w:val="nil"/>
              <w:right w:val="nil"/>
            </w:tcBorders>
          </w:tcPr>
          <w:p w:rsidR="00EF1865" w:rsidRPr="00EF1865" w:rsidRDefault="00EF1865" w:rsidP="00EF1865">
            <w:pPr>
              <w:contextualSpacing/>
              <w:rPr>
                <w:rFonts w:ascii="Times New Roman" w:eastAsiaTheme="minorHAnsi" w:hAnsi="Times New Roman"/>
                <w:sz w:val="24"/>
                <w:szCs w:val="24"/>
                <w:lang w:eastAsia="en-US"/>
              </w:rPr>
            </w:pPr>
          </w:p>
        </w:tc>
        <w:tc>
          <w:tcPr>
            <w:tcW w:w="3969" w:type="dxa"/>
            <w:tcBorders>
              <w:top w:val="nil"/>
              <w:left w:val="nil"/>
              <w:right w:val="nil"/>
            </w:tcBorders>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2.1</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Кадастровый номер земельного участка</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2.2</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Адрес земельного участка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2.3</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Вид разрешенного использования земельного участка (указывается при наличии)</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2.4</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Реквизиты градостроительного плана земельного участка (указывается при наличии </w:t>
            </w:r>
            <w:r w:rsidRPr="00EF1865">
              <w:rPr>
                <w:rFonts w:ascii="Times New Roman" w:eastAsiaTheme="minorHAnsi" w:hAnsi="Times New Roman"/>
                <w:sz w:val="24"/>
                <w:szCs w:val="24"/>
                <w:lang w:eastAsia="en-US"/>
              </w:rPr>
              <w:lastRenderedPageBreak/>
              <w:t>градостроительного плана земельного участка)</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lastRenderedPageBreak/>
              <w:t>2.5</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Кадастровый номер объекта капитального строительства (при наличии такого кадастрового номера,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2.6</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Наименование объекта капитального строительства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2.7</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Назначение объекта капитального строительства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r w:rsidR="00EF1865" w:rsidRPr="00EF1865" w:rsidTr="0082617E">
        <w:tc>
          <w:tcPr>
            <w:tcW w:w="1276"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2.8</w:t>
            </w:r>
          </w:p>
        </w:tc>
        <w:tc>
          <w:tcPr>
            <w:tcW w:w="4962" w:type="dxa"/>
          </w:tcPr>
          <w:p w:rsidR="00EF1865" w:rsidRPr="00EF1865" w:rsidRDefault="00EF1865" w:rsidP="00EF1865">
            <w:pPr>
              <w:contextualSpacing/>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  </w:t>
            </w:r>
          </w:p>
        </w:tc>
        <w:tc>
          <w:tcPr>
            <w:tcW w:w="3969" w:type="dxa"/>
          </w:tcPr>
          <w:p w:rsidR="00EF1865" w:rsidRPr="00EF1865" w:rsidRDefault="00EF1865" w:rsidP="00EF1865">
            <w:pPr>
              <w:contextualSpacing/>
              <w:rPr>
                <w:rFonts w:ascii="Times New Roman" w:eastAsiaTheme="minorHAnsi" w:hAnsi="Times New Roman"/>
                <w:b/>
                <w:sz w:val="24"/>
                <w:szCs w:val="24"/>
                <w:lang w:eastAsia="en-US"/>
              </w:rPr>
            </w:pPr>
          </w:p>
        </w:tc>
      </w:tr>
    </w:tbl>
    <w:p w:rsidR="00EF1865" w:rsidRPr="00EF1865" w:rsidRDefault="00EF1865" w:rsidP="00EF1865">
      <w:pPr>
        <w:spacing w:after="0"/>
        <w:ind w:left="720"/>
        <w:contextualSpacing/>
        <w:rPr>
          <w:rFonts w:ascii="Times New Roman" w:eastAsiaTheme="minorHAnsi" w:hAnsi="Times New Roman"/>
          <w:b/>
          <w:sz w:val="24"/>
          <w:szCs w:val="24"/>
          <w:lang w:eastAsia="en-US"/>
        </w:rPr>
      </w:pPr>
    </w:p>
    <w:p w:rsidR="00EF1865" w:rsidRPr="00EF1865" w:rsidRDefault="00EF1865" w:rsidP="00EF1865">
      <w:pPr>
        <w:numPr>
          <w:ilvl w:val="0"/>
          <w:numId w:val="8"/>
        </w:numPr>
        <w:spacing w:after="0" w:line="240" w:lineRule="auto"/>
        <w:contextualSpacing/>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Параметры планируемого к строительству / реконструкции объекта капитального строительства </w:t>
      </w:r>
      <w:r w:rsidRPr="00EF1865">
        <w:rPr>
          <w:rFonts w:ascii="Times New Roman" w:eastAsiaTheme="minorHAnsi" w:hAnsi="Times New Roman"/>
          <w:i/>
          <w:sz w:val="24"/>
          <w:szCs w:val="24"/>
          <w:lang w:eastAsia="en-US"/>
        </w:rPr>
        <w:t>(указываются все параметры планируемого строительства, реконструкции объекта капитального строительства)</w:t>
      </w:r>
    </w:p>
    <w:p w:rsidR="00EF1865" w:rsidRPr="00EF1865" w:rsidRDefault="00EF1865" w:rsidP="00EF1865">
      <w:pPr>
        <w:spacing w:after="0"/>
        <w:rPr>
          <w:rFonts w:ascii="Times New Roman" w:eastAsiaTheme="minorHAnsi" w:hAnsi="Times New Roman"/>
          <w:b/>
          <w:sz w:val="24"/>
          <w:szCs w:val="24"/>
          <w:lang w:eastAsia="en-US"/>
        </w:rPr>
      </w:pPr>
    </w:p>
    <w:tbl>
      <w:tblPr>
        <w:tblStyle w:val="a3"/>
        <w:tblW w:w="0" w:type="auto"/>
        <w:tblLook w:val="04A0" w:firstRow="1" w:lastRow="0" w:firstColumn="1" w:lastColumn="0" w:noHBand="0" w:noVBand="1"/>
      </w:tblPr>
      <w:tblGrid>
        <w:gridCol w:w="1242"/>
        <w:gridCol w:w="1418"/>
        <w:gridCol w:w="3402"/>
        <w:gridCol w:w="4075"/>
      </w:tblGrid>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w:t>
            </w:r>
          </w:p>
        </w:tc>
        <w:tc>
          <w:tcPr>
            <w:tcW w:w="4820" w:type="dxa"/>
            <w:gridSpan w:val="2"/>
          </w:tcPr>
          <w:p w:rsidR="00EF1865" w:rsidRPr="00EF1865" w:rsidRDefault="00EF1865" w:rsidP="00EF1865">
            <w:pPr>
              <w:jc w:val="cente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Предельные параметры строительства, реконструкции объекта капитального строительства в соответствии с </w:t>
            </w:r>
            <w:proofErr w:type="gramStart"/>
            <w:r w:rsidRPr="00EF1865">
              <w:rPr>
                <w:rFonts w:ascii="Times New Roman" w:eastAsiaTheme="minorHAnsi" w:hAnsi="Times New Roman"/>
                <w:sz w:val="24"/>
                <w:szCs w:val="24"/>
                <w:lang w:eastAsia="en-US"/>
              </w:rPr>
              <w:t>градостроительными</w:t>
            </w:r>
            <w:proofErr w:type="gramEnd"/>
            <w:r w:rsidRPr="00EF1865">
              <w:rPr>
                <w:rFonts w:ascii="Times New Roman" w:eastAsiaTheme="minorHAnsi" w:hAnsi="Times New Roman"/>
                <w:sz w:val="24"/>
                <w:szCs w:val="24"/>
                <w:lang w:eastAsia="en-US"/>
              </w:rPr>
              <w:t xml:space="preserve"> регламентом правил землепользования и застройки</w:t>
            </w:r>
          </w:p>
        </w:tc>
        <w:tc>
          <w:tcPr>
            <w:tcW w:w="4075" w:type="dxa"/>
          </w:tcPr>
          <w:p w:rsidR="00EF1865" w:rsidRPr="00EF1865" w:rsidRDefault="00EF1865" w:rsidP="00EF1865">
            <w:pPr>
              <w:jc w:val="cente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Параметры планируемого отклонения </w:t>
            </w: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p>
        </w:tc>
        <w:tc>
          <w:tcPr>
            <w:tcW w:w="4820" w:type="dxa"/>
            <w:gridSpan w:val="2"/>
          </w:tcPr>
          <w:p w:rsidR="00EF1865" w:rsidRPr="00EF1865" w:rsidRDefault="00EF1865" w:rsidP="00EF1865">
            <w:pPr>
              <w:rPr>
                <w:rFonts w:ascii="Times New Roman" w:eastAsiaTheme="minorHAnsi" w:hAnsi="Times New Roman"/>
                <w:sz w:val="24"/>
                <w:szCs w:val="24"/>
                <w:lang w:eastAsia="en-US"/>
              </w:rPr>
            </w:pPr>
          </w:p>
        </w:tc>
        <w:tc>
          <w:tcPr>
            <w:tcW w:w="4075" w:type="dxa"/>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1242" w:type="dxa"/>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c>
          <w:tcPr>
            <w:tcW w:w="4820" w:type="dxa"/>
            <w:gridSpan w:val="2"/>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c>
          <w:tcPr>
            <w:tcW w:w="4075" w:type="dxa"/>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1242" w:type="dxa"/>
            <w:tcBorders>
              <w:left w:val="nil"/>
              <w:bottom w:val="nil"/>
              <w:right w:val="nil"/>
            </w:tcBorders>
          </w:tcPr>
          <w:p w:rsidR="00EF1865" w:rsidRPr="00EF1865" w:rsidRDefault="00EF1865" w:rsidP="00EF1865">
            <w:pPr>
              <w:rPr>
                <w:rFonts w:ascii="Times New Roman" w:eastAsiaTheme="minorHAnsi" w:hAnsi="Times New Roman"/>
                <w:b/>
                <w:sz w:val="24"/>
                <w:szCs w:val="24"/>
                <w:lang w:eastAsia="en-US"/>
              </w:rPr>
            </w:pPr>
          </w:p>
        </w:tc>
        <w:tc>
          <w:tcPr>
            <w:tcW w:w="4820" w:type="dxa"/>
            <w:gridSpan w:val="2"/>
            <w:tcBorders>
              <w:left w:val="nil"/>
              <w:bottom w:val="nil"/>
              <w:right w:val="nil"/>
            </w:tcBorders>
          </w:tcPr>
          <w:p w:rsidR="00EF1865" w:rsidRPr="00EF1865" w:rsidRDefault="00EF1865" w:rsidP="00EF1865">
            <w:pPr>
              <w:rPr>
                <w:rFonts w:ascii="Times New Roman" w:eastAsiaTheme="minorHAnsi" w:hAnsi="Times New Roman"/>
                <w:b/>
                <w:sz w:val="24"/>
                <w:szCs w:val="24"/>
                <w:lang w:eastAsia="en-US"/>
              </w:rPr>
            </w:pPr>
          </w:p>
        </w:tc>
        <w:tc>
          <w:tcPr>
            <w:tcW w:w="4075" w:type="dxa"/>
            <w:tcBorders>
              <w:left w:val="nil"/>
              <w:bottom w:val="nil"/>
              <w:right w:val="nil"/>
            </w:tcBorders>
          </w:tcPr>
          <w:p w:rsidR="00EF1865" w:rsidRPr="00EF1865" w:rsidRDefault="00EF1865" w:rsidP="00EF1865">
            <w:pPr>
              <w:rPr>
                <w:rFonts w:ascii="Times New Roman" w:eastAsiaTheme="minorHAnsi" w:hAnsi="Times New Roman"/>
                <w:b/>
                <w:sz w:val="24"/>
                <w:szCs w:val="24"/>
                <w:lang w:eastAsia="en-US"/>
              </w:rPr>
            </w:pPr>
          </w:p>
        </w:tc>
      </w:tr>
      <w:tr w:rsidR="00EF1865" w:rsidRPr="00EF1865" w:rsidTr="0082617E">
        <w:tc>
          <w:tcPr>
            <w:tcW w:w="10137" w:type="dxa"/>
            <w:gridSpan w:val="4"/>
            <w:tcBorders>
              <w:top w:val="nil"/>
              <w:left w:val="nil"/>
              <w:bottom w:val="nil"/>
              <w:right w:val="nil"/>
            </w:tcBorders>
          </w:tcPr>
          <w:p w:rsidR="00EF1865" w:rsidRPr="00EF1865" w:rsidRDefault="00EF1865" w:rsidP="00EF1865">
            <w:pPr>
              <w:numPr>
                <w:ilvl w:val="0"/>
                <w:numId w:val="8"/>
              </w:numPr>
              <w:ind w:left="284" w:firstLine="76"/>
              <w:contextualSpacing/>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Обоснование неблагоприятных условий для застройки в соответствии с частями 1, 1.1 статьи 40 Градостроительного кодекса Российской Федерации</w:t>
            </w:r>
          </w:p>
        </w:tc>
      </w:tr>
      <w:tr w:rsidR="00EF1865" w:rsidRPr="00EF1865" w:rsidTr="0082617E">
        <w:tc>
          <w:tcPr>
            <w:tcW w:w="1242" w:type="dxa"/>
            <w:tcBorders>
              <w:top w:val="nil"/>
              <w:left w:val="nil"/>
              <w:right w:val="nil"/>
            </w:tcBorders>
          </w:tcPr>
          <w:p w:rsidR="00EF1865" w:rsidRPr="00EF1865" w:rsidRDefault="00EF1865" w:rsidP="00EF1865">
            <w:pPr>
              <w:rPr>
                <w:rFonts w:ascii="Times New Roman" w:eastAsiaTheme="minorHAnsi" w:hAnsi="Times New Roman"/>
                <w:b/>
                <w:sz w:val="24"/>
                <w:szCs w:val="24"/>
                <w:lang w:eastAsia="en-US"/>
              </w:rPr>
            </w:pPr>
          </w:p>
        </w:tc>
        <w:tc>
          <w:tcPr>
            <w:tcW w:w="4820" w:type="dxa"/>
            <w:gridSpan w:val="2"/>
            <w:tcBorders>
              <w:top w:val="nil"/>
              <w:left w:val="nil"/>
              <w:right w:val="nil"/>
            </w:tcBorders>
          </w:tcPr>
          <w:p w:rsidR="00EF1865" w:rsidRPr="00EF1865" w:rsidRDefault="00EF1865" w:rsidP="00EF1865">
            <w:pPr>
              <w:rPr>
                <w:rFonts w:ascii="Times New Roman" w:eastAsiaTheme="minorHAnsi" w:hAnsi="Times New Roman"/>
                <w:b/>
                <w:sz w:val="24"/>
                <w:szCs w:val="24"/>
                <w:lang w:eastAsia="en-US"/>
              </w:rPr>
            </w:pPr>
          </w:p>
        </w:tc>
        <w:tc>
          <w:tcPr>
            <w:tcW w:w="4075" w:type="dxa"/>
            <w:tcBorders>
              <w:top w:val="nil"/>
              <w:left w:val="nil"/>
              <w:right w:val="nil"/>
            </w:tcBorders>
          </w:tcPr>
          <w:p w:rsidR="00EF1865" w:rsidRPr="00EF1865" w:rsidRDefault="00EF1865" w:rsidP="00EF1865">
            <w:pPr>
              <w:rPr>
                <w:rFonts w:ascii="Times New Roman" w:eastAsiaTheme="minorHAnsi" w:hAnsi="Times New Roman"/>
                <w:b/>
                <w:sz w:val="24"/>
                <w:szCs w:val="24"/>
                <w:lang w:eastAsia="en-US"/>
              </w:rPr>
            </w:pP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4.1</w:t>
            </w:r>
          </w:p>
        </w:tc>
        <w:tc>
          <w:tcPr>
            <w:tcW w:w="8895" w:type="dxa"/>
            <w:gridSpan w:val="3"/>
            <w:vAlign w:val="bottom"/>
          </w:tcPr>
          <w:p w:rsidR="00EF1865" w:rsidRPr="00EF1865" w:rsidRDefault="00EF1865" w:rsidP="00EF1865">
            <w:pPr>
              <w:widowControl w:val="0"/>
              <w:spacing w:line="283"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Размеры земельного участка меньше установленного градостроительным регламентом минимального размера земельного участка</w:t>
            </w: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4.1.1</w:t>
            </w:r>
          </w:p>
        </w:tc>
        <w:tc>
          <w:tcPr>
            <w:tcW w:w="8895" w:type="dxa"/>
            <w:gridSpan w:val="3"/>
            <w:vAlign w:val="bottom"/>
          </w:tcPr>
          <w:p w:rsidR="00EF1865" w:rsidRPr="00EF1865" w:rsidRDefault="00EF1865" w:rsidP="00EF1865">
            <w:pPr>
              <w:widowControl w:val="0"/>
              <w:spacing w:line="240" w:lineRule="exact"/>
              <w:jc w:val="center"/>
              <w:rPr>
                <w:rFonts w:ascii="Times New Roman" w:hAnsi="Times New Roman"/>
                <w:sz w:val="28"/>
                <w:szCs w:val="28"/>
                <w:lang w:eastAsia="en-US"/>
              </w:rPr>
            </w:pPr>
            <w:r w:rsidRPr="00EF1865">
              <w:rPr>
                <w:rFonts w:ascii="Times New Roman" w:hAnsi="Times New Roman"/>
                <w:i/>
                <w:iCs/>
                <w:color w:val="000000"/>
                <w:sz w:val="24"/>
                <w:szCs w:val="24"/>
                <w:shd w:val="clear" w:color="auto" w:fill="FFFFFF"/>
                <w:lang w:bidi="ru-RU"/>
              </w:rPr>
              <w:t>(приводится обоснование)</w:t>
            </w: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4.2</w:t>
            </w:r>
          </w:p>
        </w:tc>
        <w:tc>
          <w:tcPr>
            <w:tcW w:w="8895" w:type="dxa"/>
            <w:gridSpan w:val="3"/>
            <w:vAlign w:val="bottom"/>
          </w:tcPr>
          <w:p w:rsidR="00EF1865" w:rsidRPr="00EF1865" w:rsidRDefault="00EF1865" w:rsidP="00EF1865">
            <w:pPr>
              <w:widowControl w:val="0"/>
              <w:spacing w:line="240"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Конфигурация земельного участка является неблагоприятной для застройки</w:t>
            </w: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4.2.1</w:t>
            </w:r>
          </w:p>
        </w:tc>
        <w:tc>
          <w:tcPr>
            <w:tcW w:w="8895" w:type="dxa"/>
            <w:gridSpan w:val="3"/>
            <w:vAlign w:val="bottom"/>
          </w:tcPr>
          <w:p w:rsidR="00EF1865" w:rsidRPr="00EF1865" w:rsidRDefault="00EF1865" w:rsidP="00EF1865">
            <w:pPr>
              <w:widowControl w:val="0"/>
              <w:spacing w:line="240" w:lineRule="exact"/>
              <w:jc w:val="center"/>
              <w:rPr>
                <w:rFonts w:ascii="Times New Roman" w:hAnsi="Times New Roman"/>
                <w:sz w:val="28"/>
                <w:szCs w:val="28"/>
                <w:lang w:eastAsia="en-US"/>
              </w:rPr>
            </w:pPr>
            <w:r w:rsidRPr="00EF1865">
              <w:rPr>
                <w:rFonts w:ascii="Times New Roman" w:hAnsi="Times New Roman"/>
                <w:i/>
                <w:iCs/>
                <w:color w:val="000000"/>
                <w:sz w:val="24"/>
                <w:szCs w:val="24"/>
                <w:shd w:val="clear" w:color="auto" w:fill="FFFFFF"/>
                <w:lang w:bidi="ru-RU"/>
              </w:rPr>
              <w:t>(приводится обоснование)</w:t>
            </w: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4.3</w:t>
            </w:r>
          </w:p>
        </w:tc>
        <w:tc>
          <w:tcPr>
            <w:tcW w:w="8895" w:type="dxa"/>
            <w:gridSpan w:val="3"/>
          </w:tcPr>
          <w:p w:rsidR="00EF1865" w:rsidRPr="00EF1865" w:rsidRDefault="00EF1865" w:rsidP="00EF1865">
            <w:pPr>
              <w:widowControl w:val="0"/>
              <w:spacing w:line="283"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Инженерно-геологические характеристики земельного участка неблагоприятны для застройки</w:t>
            </w: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4.3.1</w:t>
            </w:r>
          </w:p>
        </w:tc>
        <w:tc>
          <w:tcPr>
            <w:tcW w:w="8895" w:type="dxa"/>
            <w:gridSpan w:val="3"/>
            <w:vAlign w:val="bottom"/>
          </w:tcPr>
          <w:p w:rsidR="00EF1865" w:rsidRPr="00EF1865" w:rsidRDefault="00EF1865" w:rsidP="00EF1865">
            <w:pPr>
              <w:widowControl w:val="0"/>
              <w:spacing w:line="240" w:lineRule="exact"/>
              <w:jc w:val="center"/>
              <w:rPr>
                <w:rFonts w:ascii="Times New Roman" w:hAnsi="Times New Roman"/>
                <w:sz w:val="28"/>
                <w:szCs w:val="28"/>
                <w:lang w:eastAsia="en-US"/>
              </w:rPr>
            </w:pPr>
            <w:r w:rsidRPr="00EF1865">
              <w:rPr>
                <w:rFonts w:ascii="Times New Roman" w:hAnsi="Times New Roman"/>
                <w:i/>
                <w:iCs/>
                <w:color w:val="000000"/>
                <w:sz w:val="24"/>
                <w:szCs w:val="24"/>
                <w:shd w:val="clear" w:color="auto" w:fill="FFFFFF"/>
                <w:lang w:bidi="ru-RU"/>
              </w:rPr>
              <w:t>(приводится обоснование)</w:t>
            </w: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4.4</w:t>
            </w:r>
          </w:p>
        </w:tc>
        <w:tc>
          <w:tcPr>
            <w:tcW w:w="8895" w:type="dxa"/>
            <w:gridSpan w:val="3"/>
          </w:tcPr>
          <w:p w:rsidR="00EF1865" w:rsidRPr="00EF1865" w:rsidRDefault="00EF1865" w:rsidP="00EF1865">
            <w:pPr>
              <w:widowControl w:val="0"/>
              <w:spacing w:line="240"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Иные характеристики земельного участка неблагоприятные для застройки</w:t>
            </w: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4.4.1</w:t>
            </w:r>
          </w:p>
        </w:tc>
        <w:tc>
          <w:tcPr>
            <w:tcW w:w="8895" w:type="dxa"/>
            <w:gridSpan w:val="3"/>
            <w:vAlign w:val="bottom"/>
          </w:tcPr>
          <w:p w:rsidR="00EF1865" w:rsidRPr="00EF1865" w:rsidRDefault="00EF1865" w:rsidP="00EF1865">
            <w:pPr>
              <w:widowControl w:val="0"/>
              <w:spacing w:line="240" w:lineRule="exact"/>
              <w:jc w:val="center"/>
              <w:rPr>
                <w:rFonts w:ascii="Times New Roman" w:hAnsi="Times New Roman"/>
                <w:sz w:val="28"/>
                <w:szCs w:val="28"/>
                <w:lang w:eastAsia="en-US"/>
              </w:rPr>
            </w:pPr>
            <w:r w:rsidRPr="00EF1865">
              <w:rPr>
                <w:rFonts w:ascii="Times New Roman" w:hAnsi="Times New Roman"/>
                <w:i/>
                <w:iCs/>
                <w:color w:val="000000"/>
                <w:sz w:val="24"/>
                <w:szCs w:val="24"/>
                <w:shd w:val="clear" w:color="auto" w:fill="FFFFFF"/>
                <w:lang w:bidi="ru-RU"/>
              </w:rPr>
              <w:t>(приводится обоснование)</w:t>
            </w:r>
          </w:p>
        </w:tc>
      </w:tr>
      <w:tr w:rsidR="00EF1865" w:rsidRPr="00EF1865" w:rsidTr="0082617E">
        <w:tc>
          <w:tcPr>
            <w:tcW w:w="1242" w:type="dxa"/>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4.5</w:t>
            </w:r>
          </w:p>
        </w:tc>
        <w:tc>
          <w:tcPr>
            <w:tcW w:w="8895" w:type="dxa"/>
            <w:gridSpan w:val="3"/>
            <w:tcBorders>
              <w:bottom w:val="single" w:sz="4" w:space="0" w:color="auto"/>
            </w:tcBorders>
            <w:vAlign w:val="bottom"/>
          </w:tcPr>
          <w:p w:rsidR="00EF1865" w:rsidRPr="00EF1865" w:rsidRDefault="00EF1865" w:rsidP="00EF1865">
            <w:pPr>
              <w:widowControl w:val="0"/>
              <w:spacing w:line="274"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 xml:space="preserve">Отклонение необходимо в целях однократного изменения одного или нескольких </w:t>
            </w:r>
            <w:r w:rsidRPr="00EF1865">
              <w:rPr>
                <w:rFonts w:ascii="Times New Roman" w:hAnsi="Times New Roman"/>
                <w:color w:val="000000"/>
                <w:sz w:val="24"/>
                <w:szCs w:val="24"/>
                <w:shd w:val="clear" w:color="auto" w:fill="FFFFFF"/>
                <w:lang w:bidi="ru-RU"/>
              </w:rPr>
              <w:lastRenderedPageBreak/>
              <w:t>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(указывается при необходимости согласно части 1.1 статьи 40 Градостроительного кодекса Российской Федерации)</w:t>
            </w:r>
          </w:p>
        </w:tc>
      </w:tr>
      <w:tr w:rsidR="00EF1865" w:rsidRPr="00EF1865" w:rsidTr="0082617E">
        <w:tc>
          <w:tcPr>
            <w:tcW w:w="1242" w:type="dxa"/>
            <w:tcBorders>
              <w:left w:val="nil"/>
              <w:bottom w:val="nil"/>
              <w:right w:val="nil"/>
            </w:tcBorders>
          </w:tcPr>
          <w:p w:rsidR="00EF1865" w:rsidRPr="00EF1865" w:rsidRDefault="00EF1865" w:rsidP="00EF1865">
            <w:pPr>
              <w:rPr>
                <w:rFonts w:ascii="Times New Roman" w:eastAsiaTheme="minorHAnsi" w:hAnsi="Times New Roman"/>
                <w:b/>
                <w:sz w:val="24"/>
                <w:szCs w:val="24"/>
                <w:lang w:eastAsia="en-US"/>
              </w:rPr>
            </w:pPr>
          </w:p>
        </w:tc>
        <w:tc>
          <w:tcPr>
            <w:tcW w:w="4820" w:type="dxa"/>
            <w:gridSpan w:val="2"/>
            <w:tcBorders>
              <w:left w:val="nil"/>
              <w:bottom w:val="nil"/>
              <w:right w:val="nil"/>
            </w:tcBorders>
          </w:tcPr>
          <w:p w:rsidR="00EF1865" w:rsidRPr="00EF1865" w:rsidRDefault="00EF1865" w:rsidP="00EF1865">
            <w:pPr>
              <w:rPr>
                <w:rFonts w:ascii="Times New Roman" w:eastAsiaTheme="minorHAnsi" w:hAnsi="Times New Roman"/>
                <w:b/>
                <w:sz w:val="24"/>
                <w:szCs w:val="24"/>
                <w:lang w:eastAsia="en-US"/>
              </w:rPr>
            </w:pPr>
          </w:p>
        </w:tc>
        <w:tc>
          <w:tcPr>
            <w:tcW w:w="4075" w:type="dxa"/>
            <w:tcBorders>
              <w:left w:val="nil"/>
              <w:bottom w:val="nil"/>
              <w:right w:val="nil"/>
            </w:tcBorders>
          </w:tcPr>
          <w:p w:rsidR="00EF1865" w:rsidRPr="00EF1865" w:rsidRDefault="00EF1865" w:rsidP="00EF1865">
            <w:pPr>
              <w:rPr>
                <w:rFonts w:ascii="Times New Roman" w:eastAsiaTheme="minorHAnsi" w:hAnsi="Times New Roman"/>
                <w:b/>
                <w:sz w:val="24"/>
                <w:szCs w:val="24"/>
                <w:lang w:eastAsia="en-US"/>
              </w:rPr>
            </w:pPr>
          </w:p>
        </w:tc>
      </w:tr>
      <w:tr w:rsidR="00EF1865" w:rsidRPr="00EF1865" w:rsidTr="0082617E">
        <w:tc>
          <w:tcPr>
            <w:tcW w:w="10137" w:type="dxa"/>
            <w:gridSpan w:val="4"/>
            <w:tcBorders>
              <w:top w:val="nil"/>
              <w:left w:val="nil"/>
              <w:bottom w:val="nil"/>
              <w:right w:val="nil"/>
            </w:tcBorders>
          </w:tcPr>
          <w:p w:rsidR="00EF1865" w:rsidRPr="00EF1865" w:rsidRDefault="00EF1865" w:rsidP="00EF1865">
            <w:pPr>
              <w:numPr>
                <w:ilvl w:val="0"/>
                <w:numId w:val="8"/>
              </w:numPr>
              <w:contextualSpacing/>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Соответствие требованиям технических регламентов в соответствии с частью 2 статьи 40 Градостроительного кодекса Российской Федерации  </w:t>
            </w:r>
          </w:p>
        </w:tc>
      </w:tr>
      <w:tr w:rsidR="00EF1865" w:rsidRPr="00EF1865" w:rsidTr="0082617E">
        <w:tc>
          <w:tcPr>
            <w:tcW w:w="1242" w:type="dxa"/>
            <w:tcBorders>
              <w:top w:val="nil"/>
              <w:left w:val="nil"/>
              <w:right w:val="nil"/>
            </w:tcBorders>
          </w:tcPr>
          <w:p w:rsidR="00EF1865" w:rsidRPr="00EF1865" w:rsidRDefault="00EF1865" w:rsidP="00EF1865">
            <w:pPr>
              <w:rPr>
                <w:rFonts w:ascii="Times New Roman" w:eastAsiaTheme="minorHAnsi" w:hAnsi="Times New Roman"/>
                <w:b/>
                <w:sz w:val="24"/>
                <w:szCs w:val="24"/>
                <w:lang w:eastAsia="en-US"/>
              </w:rPr>
            </w:pPr>
          </w:p>
        </w:tc>
        <w:tc>
          <w:tcPr>
            <w:tcW w:w="1418" w:type="dxa"/>
            <w:tcBorders>
              <w:top w:val="nil"/>
              <w:left w:val="nil"/>
              <w:right w:val="nil"/>
            </w:tcBorders>
          </w:tcPr>
          <w:p w:rsidR="00EF1865" w:rsidRPr="00EF1865" w:rsidRDefault="00EF1865" w:rsidP="00EF1865">
            <w:pPr>
              <w:rPr>
                <w:rFonts w:ascii="Times New Roman" w:eastAsiaTheme="minorHAnsi" w:hAnsi="Times New Roman"/>
                <w:b/>
                <w:sz w:val="24"/>
                <w:szCs w:val="24"/>
                <w:lang w:eastAsia="en-US"/>
              </w:rPr>
            </w:pPr>
          </w:p>
        </w:tc>
        <w:tc>
          <w:tcPr>
            <w:tcW w:w="7477" w:type="dxa"/>
            <w:gridSpan w:val="2"/>
            <w:tcBorders>
              <w:top w:val="nil"/>
              <w:left w:val="nil"/>
              <w:right w:val="nil"/>
            </w:tcBorders>
          </w:tcPr>
          <w:p w:rsidR="00EF1865" w:rsidRPr="00EF1865" w:rsidRDefault="00EF1865" w:rsidP="00EF1865">
            <w:pPr>
              <w:rPr>
                <w:rFonts w:ascii="Times New Roman" w:eastAsiaTheme="minorHAnsi" w:hAnsi="Times New Roman"/>
                <w:b/>
                <w:sz w:val="24"/>
                <w:szCs w:val="24"/>
                <w:lang w:eastAsia="en-US"/>
              </w:rPr>
            </w:pPr>
          </w:p>
        </w:tc>
      </w:tr>
      <w:tr w:rsidR="00EF1865" w:rsidRPr="00EF1865" w:rsidTr="0082617E">
        <w:tc>
          <w:tcPr>
            <w:tcW w:w="1242"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5.1</w:t>
            </w:r>
          </w:p>
        </w:tc>
        <w:tc>
          <w:tcPr>
            <w:tcW w:w="1418" w:type="dxa"/>
          </w:tcPr>
          <w:p w:rsidR="00EF1865" w:rsidRPr="00EF1865" w:rsidRDefault="00EF1865" w:rsidP="00EF1865">
            <w:pPr>
              <w:rPr>
                <w:rFonts w:ascii="Times New Roman" w:eastAsiaTheme="minorHAnsi" w:hAnsi="Times New Roman"/>
                <w:sz w:val="24"/>
                <w:szCs w:val="24"/>
                <w:lang w:eastAsia="en-US"/>
              </w:rPr>
            </w:pPr>
          </w:p>
        </w:tc>
        <w:tc>
          <w:tcPr>
            <w:tcW w:w="7477" w:type="dxa"/>
            <w:gridSpan w:val="2"/>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Подтверждаю приложение документа о соблюдении требований технических регламентов </w:t>
            </w:r>
          </w:p>
        </w:tc>
      </w:tr>
    </w:tbl>
    <w:p w:rsidR="00EF1865" w:rsidRPr="00EF1865" w:rsidRDefault="00EF1865" w:rsidP="00EF1865">
      <w:pPr>
        <w:spacing w:after="0"/>
        <w:rPr>
          <w:rFonts w:ascii="Times New Roman" w:eastAsiaTheme="minorHAnsi" w:hAnsi="Times New Roman"/>
          <w:b/>
          <w:sz w:val="24"/>
          <w:szCs w:val="24"/>
          <w:lang w:eastAsia="en-US"/>
        </w:rPr>
      </w:pPr>
    </w:p>
    <w:p w:rsidR="00EF1865" w:rsidRPr="00EF1865" w:rsidRDefault="00EF1865" w:rsidP="00EF1865">
      <w:pPr>
        <w:spacing w:after="0"/>
        <w:rPr>
          <w:rFonts w:ascii="Times New Roman" w:eastAsiaTheme="minorHAnsi" w:hAnsi="Times New Roman"/>
          <w:sz w:val="24"/>
          <w:szCs w:val="24"/>
          <w:u w:val="single"/>
          <w:lang w:eastAsia="en-US"/>
        </w:rPr>
      </w:pPr>
      <w:r w:rsidRPr="00EF1865">
        <w:rPr>
          <w:rFonts w:ascii="Times New Roman" w:eastAsiaTheme="minorHAnsi" w:hAnsi="Times New Roman"/>
          <w:sz w:val="24"/>
          <w:szCs w:val="24"/>
          <w:lang w:eastAsia="en-US"/>
        </w:rPr>
        <w:t xml:space="preserve">Приложение: </w:t>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Результат предоставления услуги прошу:</w:t>
      </w:r>
    </w:p>
    <w:p w:rsidR="00EF1865" w:rsidRPr="00EF1865" w:rsidRDefault="00EF1865" w:rsidP="00EF1865">
      <w:pPr>
        <w:spacing w:after="0"/>
        <w:rPr>
          <w:rFonts w:ascii="Times New Roman" w:eastAsiaTheme="minorHAnsi" w:hAnsi="Times New Roman"/>
          <w:sz w:val="24"/>
          <w:szCs w:val="24"/>
          <w:lang w:eastAsia="en-US"/>
        </w:rPr>
      </w:pPr>
    </w:p>
    <w:tbl>
      <w:tblPr>
        <w:tblStyle w:val="a3"/>
        <w:tblW w:w="0" w:type="auto"/>
        <w:tblLook w:val="04A0" w:firstRow="1" w:lastRow="0" w:firstColumn="1" w:lastColumn="0" w:noHBand="0" w:noVBand="1"/>
      </w:tblPr>
      <w:tblGrid>
        <w:gridCol w:w="8755"/>
        <w:gridCol w:w="1382"/>
      </w:tblGrid>
      <w:tr w:rsidR="00EF1865" w:rsidRPr="00EF1865" w:rsidTr="0082617E">
        <w:tc>
          <w:tcPr>
            <w:tcW w:w="8755"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82" w:type="dxa"/>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755"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выдать на бумажном носителе при личном обращении в уполномоченный орган</w:t>
            </w:r>
          </w:p>
        </w:tc>
        <w:tc>
          <w:tcPr>
            <w:tcW w:w="1382" w:type="dxa"/>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755"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направить на бумажном носителе на почтовый адрес:</w:t>
            </w:r>
          </w:p>
          <w:p w:rsidR="00EF1865" w:rsidRPr="00EF1865" w:rsidRDefault="00EF1865" w:rsidP="00EF1865">
            <w:pPr>
              <w:rPr>
                <w:rFonts w:ascii="Times New Roman" w:eastAsiaTheme="minorHAnsi" w:hAnsi="Times New Roman"/>
                <w:sz w:val="24"/>
                <w:szCs w:val="24"/>
                <w:lang w:eastAsia="en-US"/>
              </w:rPr>
            </w:pPr>
          </w:p>
        </w:tc>
        <w:tc>
          <w:tcPr>
            <w:tcW w:w="1382" w:type="dxa"/>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10137" w:type="dxa"/>
            <w:gridSpan w:val="2"/>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Указывается один из перечисленных способов</w:t>
            </w:r>
          </w:p>
        </w:tc>
      </w:tr>
      <w:tr w:rsidR="00EF1865" w:rsidRPr="00EF1865" w:rsidTr="0082617E">
        <w:tc>
          <w:tcPr>
            <w:tcW w:w="8755" w:type="dxa"/>
          </w:tcPr>
          <w:p w:rsidR="00EF1865" w:rsidRPr="00EF1865" w:rsidRDefault="00EF1865" w:rsidP="00EF1865">
            <w:pPr>
              <w:jc w:val="both"/>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градостроительной политики Самарской области (указывается в случае, если заявителем является физическое лицо)</w:t>
            </w:r>
          </w:p>
        </w:tc>
        <w:tc>
          <w:tcPr>
            <w:tcW w:w="1382" w:type="dxa"/>
          </w:tcPr>
          <w:p w:rsidR="00EF1865" w:rsidRPr="00EF1865" w:rsidRDefault="00EF1865" w:rsidP="00EF1865">
            <w:pPr>
              <w:rPr>
                <w:rFonts w:ascii="Times New Roman" w:eastAsiaTheme="minorHAnsi" w:hAnsi="Times New Roman"/>
                <w:sz w:val="24"/>
                <w:szCs w:val="24"/>
                <w:lang w:eastAsia="en-US"/>
              </w:rPr>
            </w:pPr>
          </w:p>
        </w:tc>
      </w:tr>
    </w:tbl>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p>
    <w:p w:rsidR="00EF1865" w:rsidRPr="00EF1865" w:rsidRDefault="00EF1865" w:rsidP="00EF1865">
      <w:pPr>
        <w:spacing w:after="0"/>
        <w:ind w:firstLine="708"/>
        <w:rPr>
          <w:rFonts w:ascii="Times New Roman" w:eastAsiaTheme="minorHAnsi" w:hAnsi="Times New Roman"/>
          <w:sz w:val="20"/>
          <w:szCs w:val="20"/>
          <w:lang w:eastAsia="en-US"/>
        </w:rPr>
      </w:pPr>
      <w:r w:rsidRPr="00EF1865">
        <w:rPr>
          <w:rFonts w:ascii="Times New Roman" w:eastAsiaTheme="minorHAnsi" w:hAnsi="Times New Roman"/>
          <w:sz w:val="20"/>
          <w:szCs w:val="20"/>
          <w:lang w:eastAsia="en-US"/>
        </w:rPr>
        <w:t>(подпись)</w:t>
      </w:r>
      <w:r w:rsidRPr="00EF1865">
        <w:rPr>
          <w:rFonts w:ascii="Times New Roman" w:eastAsiaTheme="minorHAnsi" w:hAnsi="Times New Roman"/>
          <w:sz w:val="20"/>
          <w:szCs w:val="20"/>
          <w:lang w:eastAsia="en-US"/>
        </w:rPr>
        <w:tab/>
      </w:r>
      <w:r w:rsidRPr="00EF1865">
        <w:rPr>
          <w:rFonts w:ascii="Times New Roman" w:eastAsiaTheme="minorHAnsi" w:hAnsi="Times New Roman"/>
          <w:sz w:val="20"/>
          <w:szCs w:val="20"/>
          <w:lang w:eastAsia="en-US"/>
        </w:rPr>
        <w:tab/>
      </w:r>
      <w:r w:rsidRPr="00EF1865">
        <w:rPr>
          <w:rFonts w:ascii="Times New Roman" w:eastAsiaTheme="minorHAnsi" w:hAnsi="Times New Roman"/>
          <w:sz w:val="20"/>
          <w:szCs w:val="20"/>
          <w:lang w:eastAsia="en-US"/>
        </w:rPr>
        <w:tab/>
      </w:r>
      <w:r w:rsidRPr="00EF1865">
        <w:rPr>
          <w:rFonts w:ascii="Times New Roman" w:eastAsiaTheme="minorHAnsi" w:hAnsi="Times New Roman"/>
          <w:sz w:val="20"/>
          <w:szCs w:val="20"/>
          <w:lang w:eastAsia="en-US"/>
        </w:rPr>
        <w:tab/>
      </w:r>
      <w:r w:rsidRPr="00EF1865">
        <w:rPr>
          <w:rFonts w:ascii="Times New Roman" w:eastAsiaTheme="minorHAnsi" w:hAnsi="Times New Roman"/>
          <w:sz w:val="20"/>
          <w:szCs w:val="20"/>
          <w:lang w:eastAsia="en-US"/>
        </w:rPr>
        <w:tab/>
      </w:r>
      <w:r w:rsidRPr="00EF1865">
        <w:rPr>
          <w:rFonts w:ascii="Times New Roman" w:eastAsiaTheme="minorHAnsi" w:hAnsi="Times New Roman"/>
          <w:sz w:val="20"/>
          <w:szCs w:val="20"/>
          <w:lang w:eastAsia="en-US"/>
        </w:rPr>
        <w:tab/>
        <w:t xml:space="preserve">фамилия, имя, отчество (при наличии) </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Default="00EF1865" w:rsidP="00AF10AA">
      <w:pPr>
        <w:spacing w:after="0" w:line="240" w:lineRule="auto"/>
        <w:contextualSpacing/>
        <w:rPr>
          <w:rFonts w:ascii="Times New Roman" w:eastAsiaTheme="minorHAnsi" w:hAnsi="Times New Roman"/>
          <w:sz w:val="24"/>
          <w:szCs w:val="24"/>
          <w:lang w:eastAsia="en-US"/>
        </w:rPr>
      </w:pPr>
    </w:p>
    <w:p w:rsidR="00AF10AA" w:rsidRPr="00EF1865" w:rsidRDefault="00AF10AA" w:rsidP="00AF10AA">
      <w:pPr>
        <w:spacing w:after="0" w:line="240" w:lineRule="auto"/>
        <w:contextualSpacing/>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Default="00EF1865" w:rsidP="00EF1865">
      <w:pPr>
        <w:spacing w:after="0" w:line="240" w:lineRule="auto"/>
        <w:ind w:left="4253" w:hanging="4"/>
        <w:contextualSpacing/>
        <w:jc w:val="center"/>
        <w:rPr>
          <w:rFonts w:ascii="Times New Roman" w:eastAsiaTheme="minorHAnsi" w:hAnsi="Times New Roman"/>
          <w:lang w:eastAsia="en-US"/>
        </w:rPr>
      </w:pPr>
    </w:p>
    <w:p w:rsidR="00E87DE5" w:rsidRDefault="00E87DE5" w:rsidP="00EF1865">
      <w:pPr>
        <w:spacing w:after="0" w:line="240" w:lineRule="auto"/>
        <w:ind w:left="4253" w:hanging="4"/>
        <w:contextualSpacing/>
        <w:jc w:val="center"/>
        <w:rPr>
          <w:rFonts w:ascii="Times New Roman" w:eastAsiaTheme="minorHAnsi" w:hAnsi="Times New Roman"/>
          <w:lang w:eastAsia="en-US"/>
        </w:rPr>
      </w:pPr>
    </w:p>
    <w:p w:rsidR="00E87DE5" w:rsidRDefault="00E87DE5" w:rsidP="00EF1865">
      <w:pPr>
        <w:spacing w:after="0" w:line="240" w:lineRule="auto"/>
        <w:ind w:left="4253" w:hanging="4"/>
        <w:contextualSpacing/>
        <w:jc w:val="center"/>
        <w:rPr>
          <w:rFonts w:ascii="Times New Roman" w:eastAsiaTheme="minorHAnsi" w:hAnsi="Times New Roman"/>
          <w:lang w:eastAsia="en-US"/>
        </w:rPr>
      </w:pPr>
    </w:p>
    <w:p w:rsidR="00E87DE5" w:rsidRPr="00EF1865" w:rsidRDefault="00E87DE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Приложение №3</w:t>
      </w: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lang w:eastAsia="en-US"/>
        </w:rPr>
        <w:t xml:space="preserve">сельского поселения </w:t>
      </w:r>
      <w:r w:rsidR="00464F32">
        <w:rPr>
          <w:rFonts w:ascii="Times New Roman" w:eastAsiaTheme="minorHAnsi" w:hAnsi="Times New Roman"/>
          <w:lang w:eastAsia="en-US"/>
        </w:rPr>
        <w:t xml:space="preserve">Семеновка </w:t>
      </w:r>
      <w:r w:rsidR="00E87DE5">
        <w:rPr>
          <w:rFonts w:ascii="Times New Roman" w:eastAsiaTheme="minorHAnsi" w:hAnsi="Times New Roman"/>
          <w:lang w:eastAsia="en-US"/>
        </w:rPr>
        <w:t xml:space="preserve"> </w:t>
      </w:r>
      <w:r w:rsidRPr="00EF1865">
        <w:rPr>
          <w:rFonts w:ascii="Times New Roman" w:eastAsiaTheme="minorHAnsi" w:hAnsi="Times New Roman"/>
          <w:lang w:eastAsia="en-US"/>
        </w:rPr>
        <w:t>муниципального района Нефтегорский Самарской области»</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b/>
          <w:sz w:val="24"/>
          <w:szCs w:val="24"/>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b/>
          <w:sz w:val="24"/>
          <w:szCs w:val="24"/>
          <w:lang w:eastAsia="en-US"/>
        </w:rPr>
        <w:t xml:space="preserve">Форма </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«_____» _________________20____г.</w:t>
      </w: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t>В _________________________________</w:t>
      </w: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t>___________________________________</w:t>
      </w:r>
    </w:p>
    <w:p w:rsidR="00EF1865" w:rsidRPr="00EF1865" w:rsidRDefault="00EF1865" w:rsidP="00EF1865">
      <w:pPr>
        <w:spacing w:after="0"/>
        <w:rPr>
          <w:rFonts w:ascii="Times New Roman" w:eastAsiaTheme="minorHAnsi" w:hAnsi="Times New Roman"/>
          <w:i/>
          <w:sz w:val="20"/>
          <w:szCs w:val="20"/>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proofErr w:type="gramStart"/>
      <w:r w:rsidRPr="00EF1865">
        <w:rPr>
          <w:rFonts w:ascii="Times New Roman" w:eastAsiaTheme="minorHAnsi" w:hAnsi="Times New Roman"/>
          <w:i/>
          <w:sz w:val="20"/>
          <w:szCs w:val="20"/>
          <w:lang w:eastAsia="en-US"/>
        </w:rPr>
        <w:t xml:space="preserve">(указать орган местного самоуправления, </w:t>
      </w:r>
      <w:proofErr w:type="gramEnd"/>
    </w:p>
    <w:p w:rsidR="00EF1865" w:rsidRPr="00EF1865" w:rsidRDefault="00EF1865" w:rsidP="00EF1865">
      <w:pPr>
        <w:spacing w:after="0"/>
        <w:rPr>
          <w:rFonts w:ascii="Times New Roman" w:eastAsiaTheme="minorHAnsi" w:hAnsi="Times New Roman"/>
          <w:i/>
          <w:sz w:val="20"/>
          <w:szCs w:val="20"/>
          <w:lang w:eastAsia="en-US"/>
        </w:rPr>
      </w:pPr>
      <w:r w:rsidRPr="00EF1865">
        <w:rPr>
          <w:rFonts w:ascii="Times New Roman" w:eastAsiaTheme="minorHAnsi" w:hAnsi="Times New Roman"/>
          <w:i/>
          <w:sz w:val="20"/>
          <w:szCs w:val="20"/>
          <w:lang w:eastAsia="en-US"/>
        </w:rPr>
        <w:tab/>
      </w:r>
      <w:r w:rsidRPr="00EF1865">
        <w:rPr>
          <w:rFonts w:ascii="Times New Roman" w:eastAsiaTheme="minorHAnsi" w:hAnsi="Times New Roman"/>
          <w:i/>
          <w:sz w:val="20"/>
          <w:szCs w:val="20"/>
          <w:lang w:eastAsia="en-US"/>
        </w:rPr>
        <w:tab/>
      </w:r>
      <w:r w:rsidRPr="00EF1865">
        <w:rPr>
          <w:rFonts w:ascii="Times New Roman" w:eastAsiaTheme="minorHAnsi" w:hAnsi="Times New Roman"/>
          <w:i/>
          <w:sz w:val="20"/>
          <w:szCs w:val="20"/>
          <w:lang w:eastAsia="en-US"/>
        </w:rPr>
        <w:tab/>
      </w:r>
      <w:r w:rsidRPr="00EF1865">
        <w:rPr>
          <w:rFonts w:ascii="Times New Roman" w:eastAsiaTheme="minorHAnsi" w:hAnsi="Times New Roman"/>
          <w:i/>
          <w:sz w:val="20"/>
          <w:szCs w:val="20"/>
          <w:lang w:eastAsia="en-US"/>
        </w:rPr>
        <w:tab/>
      </w:r>
      <w:r w:rsidRPr="00EF1865">
        <w:rPr>
          <w:rFonts w:ascii="Times New Roman" w:eastAsiaTheme="minorHAnsi" w:hAnsi="Times New Roman"/>
          <w:i/>
          <w:sz w:val="20"/>
          <w:szCs w:val="20"/>
          <w:lang w:eastAsia="en-US"/>
        </w:rPr>
        <w:tab/>
      </w:r>
      <w:r w:rsidRPr="00EF1865">
        <w:rPr>
          <w:rFonts w:ascii="Times New Roman" w:eastAsiaTheme="minorHAnsi" w:hAnsi="Times New Roman"/>
          <w:i/>
          <w:sz w:val="20"/>
          <w:szCs w:val="20"/>
          <w:lang w:eastAsia="en-US"/>
        </w:rPr>
        <w:tab/>
      </w:r>
      <w:r w:rsidRPr="00EF1865">
        <w:rPr>
          <w:rFonts w:ascii="Times New Roman" w:eastAsiaTheme="minorHAnsi" w:hAnsi="Times New Roman"/>
          <w:i/>
          <w:sz w:val="20"/>
          <w:szCs w:val="20"/>
          <w:lang w:eastAsia="en-US"/>
        </w:rPr>
        <w:tab/>
      </w:r>
      <w:r w:rsidRPr="00EF1865">
        <w:rPr>
          <w:rFonts w:ascii="Times New Roman" w:eastAsiaTheme="minorHAnsi" w:hAnsi="Times New Roman"/>
          <w:i/>
          <w:sz w:val="20"/>
          <w:szCs w:val="20"/>
          <w:lang w:eastAsia="en-US"/>
        </w:rPr>
        <w:tab/>
      </w:r>
      <w:proofErr w:type="gramStart"/>
      <w:r w:rsidRPr="00EF1865">
        <w:rPr>
          <w:rFonts w:ascii="Times New Roman" w:eastAsiaTheme="minorHAnsi" w:hAnsi="Times New Roman"/>
          <w:i/>
          <w:sz w:val="20"/>
          <w:szCs w:val="20"/>
          <w:lang w:eastAsia="en-US"/>
        </w:rPr>
        <w:t>предоставляющий</w:t>
      </w:r>
      <w:proofErr w:type="gramEnd"/>
      <w:r w:rsidRPr="00EF1865">
        <w:rPr>
          <w:rFonts w:ascii="Times New Roman" w:eastAsiaTheme="minorHAnsi" w:hAnsi="Times New Roman"/>
          <w:i/>
          <w:sz w:val="20"/>
          <w:szCs w:val="20"/>
          <w:lang w:eastAsia="en-US"/>
        </w:rPr>
        <w:t xml:space="preserve"> муниципальную услугу)</w:t>
      </w:r>
    </w:p>
    <w:p w:rsidR="00EF1865" w:rsidRPr="00EF1865" w:rsidRDefault="00EF1865" w:rsidP="00EF1865">
      <w:pPr>
        <w:spacing w:after="0"/>
        <w:rPr>
          <w:rFonts w:ascii="Times New Roman" w:eastAsiaTheme="minorHAnsi" w:hAnsi="Times New Roman"/>
          <w:i/>
          <w:sz w:val="20"/>
          <w:szCs w:val="20"/>
          <w:lang w:eastAsia="en-US"/>
        </w:rPr>
      </w:pPr>
    </w:p>
    <w:p w:rsidR="00EF1865" w:rsidRPr="00EF1865" w:rsidRDefault="00EF1865" w:rsidP="00EF1865">
      <w:pPr>
        <w:spacing w:after="0"/>
        <w:rPr>
          <w:rFonts w:ascii="Times New Roman" w:eastAsiaTheme="minorHAnsi" w:hAnsi="Times New Roman"/>
          <w:i/>
          <w:sz w:val="20"/>
          <w:szCs w:val="20"/>
          <w:lang w:eastAsia="en-US"/>
        </w:rPr>
      </w:pPr>
    </w:p>
    <w:p w:rsidR="00EF1865" w:rsidRPr="00EF1865" w:rsidRDefault="00EF1865" w:rsidP="00EF1865">
      <w:pPr>
        <w:spacing w:after="0"/>
        <w:jc w:val="center"/>
        <w:rPr>
          <w:rFonts w:ascii="Times New Roman" w:eastAsiaTheme="minorHAnsi" w:hAnsi="Times New Roman"/>
          <w:b/>
          <w:sz w:val="24"/>
          <w:szCs w:val="24"/>
          <w:lang w:eastAsia="en-US"/>
        </w:rPr>
      </w:pPr>
    </w:p>
    <w:p w:rsidR="00EF1865" w:rsidRPr="00EF1865" w:rsidRDefault="00EF1865" w:rsidP="00EF1865">
      <w:pPr>
        <w:spacing w:after="0"/>
        <w:jc w:val="center"/>
        <w:rPr>
          <w:rFonts w:ascii="Times New Roman" w:eastAsiaTheme="minorHAnsi" w:hAnsi="Times New Roman"/>
          <w:sz w:val="24"/>
          <w:szCs w:val="24"/>
          <w:lang w:eastAsia="en-US"/>
        </w:rPr>
      </w:pPr>
      <w:r w:rsidRPr="00EF1865">
        <w:rPr>
          <w:rFonts w:ascii="Times New Roman" w:eastAsiaTheme="minorHAnsi" w:hAnsi="Times New Roman"/>
          <w:b/>
          <w:sz w:val="24"/>
          <w:szCs w:val="24"/>
          <w:lang w:eastAsia="en-US"/>
        </w:rPr>
        <w:t xml:space="preserve">Заявление </w:t>
      </w:r>
      <w:r w:rsidRPr="00EF1865">
        <w:rPr>
          <w:rFonts w:ascii="Times New Roman" w:eastAsiaTheme="minorHAnsi" w:hAnsi="Times New Roman"/>
          <w:sz w:val="24"/>
          <w:szCs w:val="24"/>
          <w:lang w:eastAsia="en-US"/>
        </w:rPr>
        <w:t xml:space="preserve"> </w:t>
      </w:r>
    </w:p>
    <w:p w:rsidR="00EF1865" w:rsidRPr="00EF1865" w:rsidRDefault="00EF1865" w:rsidP="00EF1865">
      <w:pPr>
        <w:spacing w:after="0"/>
        <w:jc w:val="cente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об исправлении допущенных опечаток и (или) ошибок в разрешении на отклонение от предельных параметров разрешенного строительства, реконструкции </w:t>
      </w:r>
      <w:r w:rsidRPr="00EF1865">
        <w:rPr>
          <w:rFonts w:ascii="Times New Roman" w:eastAsiaTheme="minorHAnsi" w:hAnsi="Times New Roman"/>
          <w:i/>
          <w:sz w:val="24"/>
          <w:szCs w:val="24"/>
          <w:lang w:eastAsia="en-US"/>
        </w:rPr>
        <w:t>(указать нужное</w:t>
      </w:r>
      <w:r w:rsidRPr="00EF1865">
        <w:rPr>
          <w:rFonts w:ascii="Times New Roman" w:eastAsiaTheme="minorHAnsi" w:hAnsi="Times New Roman"/>
          <w:sz w:val="24"/>
          <w:szCs w:val="24"/>
          <w:lang w:eastAsia="en-US"/>
        </w:rPr>
        <w:t xml:space="preserve">) объекта капитального строительства </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jc w:val="both"/>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ab/>
        <w:t xml:space="preserve">Прошу исправить допущенную опечатку/ошибку в разрешении на отклонение от предельных параметров разрешенного строительства/реконструкции </w:t>
      </w:r>
      <w:r w:rsidRPr="00EF1865">
        <w:rPr>
          <w:rFonts w:ascii="Times New Roman" w:eastAsiaTheme="minorHAnsi" w:hAnsi="Times New Roman"/>
          <w:i/>
          <w:sz w:val="24"/>
          <w:szCs w:val="24"/>
          <w:lang w:eastAsia="en-US"/>
        </w:rPr>
        <w:t xml:space="preserve">(нужное указать) </w:t>
      </w:r>
      <w:r w:rsidRPr="00EF1865">
        <w:rPr>
          <w:rFonts w:ascii="Times New Roman" w:eastAsiaTheme="minorHAnsi" w:hAnsi="Times New Roman"/>
          <w:sz w:val="24"/>
          <w:szCs w:val="24"/>
          <w:lang w:eastAsia="en-US"/>
        </w:rPr>
        <w:t xml:space="preserve">объекта капитального строительства </w:t>
      </w:r>
    </w:p>
    <w:p w:rsidR="00EF1865" w:rsidRPr="00EF1865" w:rsidRDefault="00EF1865" w:rsidP="00EF1865">
      <w:pPr>
        <w:spacing w:after="0"/>
        <w:jc w:val="both"/>
        <w:rPr>
          <w:rFonts w:ascii="Times New Roman" w:eastAsiaTheme="minorHAnsi" w:hAnsi="Times New Roman"/>
          <w:sz w:val="24"/>
          <w:szCs w:val="24"/>
          <w:lang w:eastAsia="en-US"/>
        </w:rPr>
      </w:pPr>
    </w:p>
    <w:p w:rsidR="00EF1865" w:rsidRPr="00EF1865" w:rsidRDefault="00EF1865" w:rsidP="00EF1865">
      <w:pPr>
        <w:numPr>
          <w:ilvl w:val="0"/>
          <w:numId w:val="9"/>
        </w:numPr>
        <w:spacing w:after="0"/>
        <w:contextualSpacing/>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Сведения о заявителе</w:t>
      </w:r>
    </w:p>
    <w:p w:rsidR="00EF1865" w:rsidRPr="00EF1865" w:rsidRDefault="00EF1865" w:rsidP="00EF1865">
      <w:pPr>
        <w:spacing w:after="0"/>
        <w:ind w:left="720"/>
        <w:contextualSpacing/>
        <w:jc w:val="both"/>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 </w:t>
      </w:r>
    </w:p>
    <w:tbl>
      <w:tblPr>
        <w:tblStyle w:val="a3"/>
        <w:tblW w:w="0" w:type="auto"/>
        <w:tblLook w:val="04A0" w:firstRow="1" w:lastRow="0" w:firstColumn="1" w:lastColumn="0" w:noHBand="0" w:noVBand="1"/>
      </w:tblPr>
      <w:tblGrid>
        <w:gridCol w:w="817"/>
        <w:gridCol w:w="3119"/>
        <w:gridCol w:w="1132"/>
        <w:gridCol w:w="1703"/>
        <w:gridCol w:w="831"/>
        <w:gridCol w:w="303"/>
        <w:gridCol w:w="2232"/>
      </w:tblGrid>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Сведения о физическом лице, в случае если заявителем является физическое лицо:</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1.1.1</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Фамилия, имя, отчество (при наличии)</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1.1.2</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Реквизиты документа, удостоверяющего личность</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1.1.3</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Адрес места жительства</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1.1.4</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Основной государственный регистрационный номер индивидуального предпринимателя</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1.1.5</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Номер телефона, факса</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1.1.6</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Адрес электронной почты</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Сведения о юридическом лице</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1.2.1</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Полное наименование</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1.2.2</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Основной государственный регистрационный номер</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1.2.3</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Идентификационный номер налогоплательщика – юридического лица </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1.2.4</w:t>
            </w:r>
          </w:p>
        </w:tc>
        <w:tc>
          <w:tcPr>
            <w:tcW w:w="6785" w:type="dxa"/>
            <w:gridSpan w:val="4"/>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Номер телефона, факса </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1.2.5</w:t>
            </w:r>
          </w:p>
        </w:tc>
        <w:tc>
          <w:tcPr>
            <w:tcW w:w="6785" w:type="dxa"/>
            <w:gridSpan w:val="4"/>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Адрес электронной почты </w:t>
            </w:r>
          </w:p>
        </w:tc>
        <w:tc>
          <w:tcPr>
            <w:tcW w:w="2535" w:type="dxa"/>
            <w:gridSpan w:val="2"/>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4251" w:type="dxa"/>
            <w:gridSpan w:val="2"/>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2534" w:type="dxa"/>
            <w:gridSpan w:val="2"/>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2535" w:type="dxa"/>
            <w:gridSpan w:val="2"/>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10137" w:type="dxa"/>
            <w:gridSpan w:val="7"/>
            <w:tcBorders>
              <w:top w:val="nil"/>
              <w:left w:val="nil"/>
              <w:bottom w:val="nil"/>
              <w:right w:val="nil"/>
            </w:tcBorders>
          </w:tcPr>
          <w:p w:rsidR="00EF1865" w:rsidRPr="00EF1865" w:rsidRDefault="00EF1865" w:rsidP="00EF1865">
            <w:pPr>
              <w:numPr>
                <w:ilvl w:val="0"/>
                <w:numId w:val="9"/>
              </w:numPr>
              <w:contextualSpacing/>
              <w:jc w:val="center"/>
              <w:rPr>
                <w:rFonts w:ascii="Times New Roman" w:eastAsiaTheme="minorHAnsi" w:hAnsi="Times New Roman"/>
                <w:sz w:val="24"/>
                <w:szCs w:val="24"/>
                <w:lang w:eastAsia="en-US"/>
              </w:rPr>
            </w:pPr>
            <w:r w:rsidRPr="00EF1865">
              <w:rPr>
                <w:rFonts w:ascii="Times New Roman" w:eastAsiaTheme="minorHAnsi" w:hAnsi="Times New Roman"/>
                <w:b/>
                <w:sz w:val="24"/>
                <w:szCs w:val="24"/>
                <w:lang w:eastAsia="en-US"/>
              </w:rPr>
              <w:lastRenderedPageBreak/>
              <w:t xml:space="preserve">Сведения о разрешении на отклонение от предельных параметров разрешенного строительства/реконструкции </w:t>
            </w:r>
            <w:r w:rsidRPr="00EF1865">
              <w:rPr>
                <w:rFonts w:ascii="Times New Roman" w:eastAsiaTheme="minorHAnsi" w:hAnsi="Times New Roman"/>
                <w:sz w:val="24"/>
                <w:szCs w:val="24"/>
                <w:lang w:eastAsia="en-US"/>
              </w:rPr>
              <w:t>(нужное указать)</w:t>
            </w:r>
            <w:r w:rsidRPr="00EF1865">
              <w:rPr>
                <w:rFonts w:ascii="Times New Roman" w:eastAsiaTheme="minorHAnsi" w:hAnsi="Times New Roman"/>
                <w:b/>
                <w:sz w:val="24"/>
                <w:szCs w:val="24"/>
                <w:lang w:eastAsia="en-US"/>
              </w:rPr>
              <w:t xml:space="preserve"> объекта капитального строительства</w:t>
            </w:r>
          </w:p>
        </w:tc>
      </w:tr>
      <w:tr w:rsidR="00EF1865" w:rsidRPr="00EF1865" w:rsidTr="0082617E">
        <w:tc>
          <w:tcPr>
            <w:tcW w:w="817" w:type="dxa"/>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c>
          <w:tcPr>
            <w:tcW w:w="4251" w:type="dxa"/>
            <w:gridSpan w:val="2"/>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c>
          <w:tcPr>
            <w:tcW w:w="2534" w:type="dxa"/>
            <w:gridSpan w:val="2"/>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c>
          <w:tcPr>
            <w:tcW w:w="2535" w:type="dxa"/>
            <w:gridSpan w:val="2"/>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w:t>
            </w:r>
          </w:p>
        </w:tc>
        <w:tc>
          <w:tcPr>
            <w:tcW w:w="4251" w:type="dxa"/>
            <w:gridSpan w:val="2"/>
          </w:tcPr>
          <w:p w:rsidR="00EF1865" w:rsidRPr="00EF1865" w:rsidRDefault="00EF1865" w:rsidP="00EF1865">
            <w:pPr>
              <w:jc w:val="cente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Орган, выдавший разрешение на отклонение от предельных параметров разрешенного строительства / реконструкции (указать нужное) объекта капитального строительства</w:t>
            </w:r>
          </w:p>
        </w:tc>
        <w:tc>
          <w:tcPr>
            <w:tcW w:w="2534" w:type="dxa"/>
            <w:gridSpan w:val="2"/>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Номер документа </w:t>
            </w:r>
          </w:p>
        </w:tc>
        <w:tc>
          <w:tcPr>
            <w:tcW w:w="2535" w:type="dxa"/>
            <w:gridSpan w:val="2"/>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Дата документа </w:t>
            </w:r>
          </w:p>
        </w:tc>
      </w:tr>
      <w:tr w:rsidR="00EF1865" w:rsidRPr="00EF1865" w:rsidTr="0082617E">
        <w:tc>
          <w:tcPr>
            <w:tcW w:w="817" w:type="dxa"/>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2.1</w:t>
            </w:r>
          </w:p>
        </w:tc>
        <w:tc>
          <w:tcPr>
            <w:tcW w:w="4251" w:type="dxa"/>
            <w:gridSpan w:val="2"/>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c>
          <w:tcPr>
            <w:tcW w:w="2534" w:type="dxa"/>
            <w:gridSpan w:val="2"/>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c>
          <w:tcPr>
            <w:tcW w:w="2535" w:type="dxa"/>
            <w:gridSpan w:val="2"/>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4251" w:type="dxa"/>
            <w:gridSpan w:val="2"/>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2534" w:type="dxa"/>
            <w:gridSpan w:val="2"/>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2535" w:type="dxa"/>
            <w:gridSpan w:val="2"/>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10137" w:type="dxa"/>
            <w:gridSpan w:val="7"/>
            <w:tcBorders>
              <w:top w:val="nil"/>
              <w:left w:val="nil"/>
              <w:bottom w:val="nil"/>
              <w:right w:val="nil"/>
            </w:tcBorders>
          </w:tcPr>
          <w:p w:rsidR="00EF1865" w:rsidRPr="00EF1865" w:rsidRDefault="00EF1865" w:rsidP="00EF1865">
            <w:pPr>
              <w:numPr>
                <w:ilvl w:val="0"/>
                <w:numId w:val="9"/>
              </w:numPr>
              <w:contextualSpacing/>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Обоснование для внесения исправлений в разрешение на отклонение от предельных параметров разрешенного строительства / реконструкции </w:t>
            </w:r>
            <w:r w:rsidRPr="00EF1865">
              <w:rPr>
                <w:rFonts w:ascii="Times New Roman" w:eastAsiaTheme="minorHAnsi" w:hAnsi="Times New Roman"/>
                <w:sz w:val="24"/>
                <w:szCs w:val="24"/>
                <w:lang w:eastAsia="en-US"/>
              </w:rPr>
              <w:t xml:space="preserve">(указать нужное) </w:t>
            </w:r>
            <w:r w:rsidRPr="00EF1865">
              <w:rPr>
                <w:rFonts w:ascii="Times New Roman" w:eastAsiaTheme="minorHAnsi" w:hAnsi="Times New Roman"/>
                <w:b/>
                <w:sz w:val="24"/>
                <w:szCs w:val="24"/>
                <w:lang w:eastAsia="en-US"/>
              </w:rPr>
              <w:t>объекта капитального строительства</w:t>
            </w:r>
          </w:p>
        </w:tc>
      </w:tr>
      <w:tr w:rsidR="00EF1865" w:rsidRPr="00EF1865" w:rsidTr="0082617E">
        <w:tc>
          <w:tcPr>
            <w:tcW w:w="817" w:type="dxa"/>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c>
          <w:tcPr>
            <w:tcW w:w="3119" w:type="dxa"/>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c>
          <w:tcPr>
            <w:tcW w:w="2835" w:type="dxa"/>
            <w:gridSpan w:val="2"/>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c>
          <w:tcPr>
            <w:tcW w:w="3366" w:type="dxa"/>
            <w:gridSpan w:val="3"/>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3.1</w:t>
            </w:r>
          </w:p>
        </w:tc>
        <w:tc>
          <w:tcPr>
            <w:tcW w:w="3119" w:type="dxa"/>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Данные (сведения), указанные в разрешении на отклонение от предельных параметров разрешенного строительства / реконструкции (указать нужное) объекта капитального строительства</w:t>
            </w:r>
          </w:p>
        </w:tc>
        <w:tc>
          <w:tcPr>
            <w:tcW w:w="2835" w:type="dxa"/>
            <w:gridSpan w:val="2"/>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Данные (сведения), которые необходимо указать в разрешении на отклонение от предельных параметров разрешенного строительства / реконструкции (указать нужное) объекта капитального строительства</w:t>
            </w:r>
          </w:p>
        </w:tc>
        <w:tc>
          <w:tcPr>
            <w:tcW w:w="3366" w:type="dxa"/>
            <w:gridSpan w:val="3"/>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Обоснование с указанием реквизит</w:t>
            </w:r>
            <w:proofErr w:type="gramStart"/>
            <w:r w:rsidRPr="00EF1865">
              <w:rPr>
                <w:rFonts w:ascii="Times New Roman" w:eastAsiaTheme="minorHAnsi" w:hAnsi="Times New Roman"/>
                <w:sz w:val="24"/>
                <w:szCs w:val="24"/>
                <w:lang w:eastAsia="en-US"/>
              </w:rPr>
              <w:t>а(</w:t>
            </w:r>
            <w:proofErr w:type="spellStart"/>
            <w:proofErr w:type="gramEnd"/>
            <w:r w:rsidRPr="00EF1865">
              <w:rPr>
                <w:rFonts w:ascii="Times New Roman" w:eastAsiaTheme="minorHAnsi" w:hAnsi="Times New Roman"/>
                <w:sz w:val="24"/>
                <w:szCs w:val="24"/>
                <w:lang w:eastAsia="en-US"/>
              </w:rPr>
              <w:t>ов</w:t>
            </w:r>
            <w:proofErr w:type="spellEnd"/>
            <w:r w:rsidRPr="00EF1865">
              <w:rPr>
                <w:rFonts w:ascii="Times New Roman" w:eastAsiaTheme="minorHAnsi" w:hAnsi="Times New Roman"/>
                <w:sz w:val="24"/>
                <w:szCs w:val="24"/>
                <w:lang w:eastAsia="en-US"/>
              </w:rPr>
              <w:t>) документа(</w:t>
            </w:r>
            <w:proofErr w:type="spellStart"/>
            <w:r w:rsidRPr="00EF1865">
              <w:rPr>
                <w:rFonts w:ascii="Times New Roman" w:eastAsiaTheme="minorHAnsi" w:hAnsi="Times New Roman"/>
                <w:sz w:val="24"/>
                <w:szCs w:val="24"/>
                <w:lang w:eastAsia="en-US"/>
              </w:rPr>
              <w:t>ов</w:t>
            </w:r>
            <w:proofErr w:type="spellEnd"/>
            <w:r w:rsidRPr="00EF1865">
              <w:rPr>
                <w:rFonts w:ascii="Times New Roman" w:eastAsiaTheme="minorHAnsi" w:hAnsi="Times New Roman"/>
                <w:sz w:val="24"/>
                <w:szCs w:val="24"/>
                <w:lang w:eastAsia="en-US"/>
              </w:rPr>
              <w:t>), документации, на основании которых выдавалось разрешение на отклонение от предельных параметров разрешенного строительства / реконструкции (указать нужное) объекта капитального строительства</w:t>
            </w:r>
          </w:p>
        </w:tc>
      </w:tr>
      <w:tr w:rsidR="00EF1865" w:rsidRPr="00EF1865" w:rsidTr="0082617E">
        <w:tc>
          <w:tcPr>
            <w:tcW w:w="817" w:type="dxa"/>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c>
          <w:tcPr>
            <w:tcW w:w="3119" w:type="dxa"/>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c>
          <w:tcPr>
            <w:tcW w:w="2835" w:type="dxa"/>
            <w:gridSpan w:val="2"/>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c>
          <w:tcPr>
            <w:tcW w:w="3366" w:type="dxa"/>
            <w:gridSpan w:val="3"/>
            <w:tcBorders>
              <w:bottom w:val="single" w:sz="4" w:space="0" w:color="auto"/>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817" w:type="dxa"/>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3119" w:type="dxa"/>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2835" w:type="dxa"/>
            <w:gridSpan w:val="2"/>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3366" w:type="dxa"/>
            <w:gridSpan w:val="3"/>
            <w:tcBorders>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10137" w:type="dxa"/>
            <w:gridSpan w:val="7"/>
            <w:tcBorders>
              <w:top w:val="nil"/>
              <w:left w:val="nil"/>
              <w:bottom w:val="nil"/>
              <w:right w:val="nil"/>
            </w:tcBorders>
          </w:tcPr>
          <w:p w:rsidR="00EF1865" w:rsidRPr="00EF1865" w:rsidRDefault="00EF1865" w:rsidP="00EF1865">
            <w:pPr>
              <w:rPr>
                <w:rFonts w:ascii="Times New Roman" w:eastAsiaTheme="minorHAnsi" w:hAnsi="Times New Roman"/>
                <w:sz w:val="24"/>
                <w:szCs w:val="24"/>
                <w:u w:val="single"/>
                <w:lang w:eastAsia="en-US"/>
              </w:rPr>
            </w:pPr>
            <w:r w:rsidRPr="00EF1865">
              <w:rPr>
                <w:rFonts w:ascii="Times New Roman" w:eastAsiaTheme="minorHAnsi" w:hAnsi="Times New Roman"/>
                <w:sz w:val="24"/>
                <w:szCs w:val="24"/>
                <w:lang w:eastAsia="en-US"/>
              </w:rPr>
              <w:t xml:space="preserve">Приложение:____________________________________________________________________ </w:t>
            </w:r>
          </w:p>
        </w:tc>
      </w:tr>
      <w:tr w:rsidR="00EF1865" w:rsidRPr="00EF1865" w:rsidTr="0082617E">
        <w:tc>
          <w:tcPr>
            <w:tcW w:w="817" w:type="dxa"/>
            <w:tcBorders>
              <w:top w:val="nil"/>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3119" w:type="dxa"/>
            <w:tcBorders>
              <w:top w:val="nil"/>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2835" w:type="dxa"/>
            <w:gridSpan w:val="2"/>
            <w:tcBorders>
              <w:top w:val="nil"/>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c>
          <w:tcPr>
            <w:tcW w:w="3366" w:type="dxa"/>
            <w:gridSpan w:val="3"/>
            <w:tcBorders>
              <w:top w:val="nil"/>
              <w:left w:val="nil"/>
              <w:bottom w:val="nil"/>
              <w:right w:val="nil"/>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10137" w:type="dxa"/>
            <w:gridSpan w:val="7"/>
            <w:tcBorders>
              <w:top w:val="nil"/>
              <w:left w:val="nil"/>
              <w:bottom w:val="nil"/>
              <w:right w:val="nil"/>
            </w:tcBorders>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Результат рассмотрения настоящего заявления прошу: </w:t>
            </w:r>
          </w:p>
        </w:tc>
      </w:tr>
      <w:tr w:rsidR="00EF1865" w:rsidRPr="00EF1865" w:rsidTr="0082617E">
        <w:tc>
          <w:tcPr>
            <w:tcW w:w="7905" w:type="dxa"/>
            <w:gridSpan w:val="6"/>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c>
          <w:tcPr>
            <w:tcW w:w="2232" w:type="dxa"/>
            <w:tcBorders>
              <w:top w:val="nil"/>
              <w:left w:val="nil"/>
              <w:right w:val="nil"/>
            </w:tcBorders>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7905" w:type="dxa"/>
            <w:gridSpan w:val="6"/>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232" w:type="dxa"/>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7905" w:type="dxa"/>
            <w:gridSpan w:val="6"/>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выдать на бумажном носителе при личном обращении в уполномоченный орган государственной власти</w:t>
            </w:r>
          </w:p>
        </w:tc>
        <w:tc>
          <w:tcPr>
            <w:tcW w:w="2232" w:type="dxa"/>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7905" w:type="dxa"/>
            <w:gridSpan w:val="6"/>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направить на бумажном носителе на почтовый адрес:</w:t>
            </w:r>
          </w:p>
          <w:p w:rsidR="00EF1865" w:rsidRPr="00EF1865" w:rsidRDefault="00EF1865" w:rsidP="00EF1865">
            <w:pPr>
              <w:rPr>
                <w:rFonts w:ascii="Times New Roman" w:eastAsiaTheme="minorHAnsi" w:hAnsi="Times New Roman"/>
                <w:sz w:val="24"/>
                <w:szCs w:val="24"/>
                <w:lang w:eastAsia="en-US"/>
              </w:rPr>
            </w:pPr>
          </w:p>
        </w:tc>
        <w:tc>
          <w:tcPr>
            <w:tcW w:w="2232" w:type="dxa"/>
          </w:tcPr>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10137" w:type="dxa"/>
            <w:gridSpan w:val="7"/>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Указывается один из перечисленных способов</w:t>
            </w:r>
          </w:p>
          <w:p w:rsidR="00EF1865" w:rsidRPr="00EF1865" w:rsidRDefault="00EF1865" w:rsidP="00EF1865">
            <w:pPr>
              <w:rPr>
                <w:rFonts w:ascii="Times New Roman" w:eastAsiaTheme="minorHAnsi" w:hAnsi="Times New Roman"/>
                <w:sz w:val="24"/>
                <w:szCs w:val="24"/>
                <w:lang w:eastAsia="en-US"/>
              </w:rPr>
            </w:pPr>
          </w:p>
        </w:tc>
      </w:tr>
      <w:tr w:rsidR="00EF1865" w:rsidRPr="00EF1865" w:rsidTr="0082617E">
        <w:tc>
          <w:tcPr>
            <w:tcW w:w="7905" w:type="dxa"/>
            <w:gridSpan w:val="6"/>
          </w:tcPr>
          <w:p w:rsidR="00EF1865" w:rsidRPr="00EF1865" w:rsidRDefault="00EF1865" w:rsidP="00EF1865">
            <w:pP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(указывается в случае, если заявителем является физическое лицо)</w:t>
            </w:r>
          </w:p>
        </w:tc>
        <w:tc>
          <w:tcPr>
            <w:tcW w:w="2232" w:type="dxa"/>
          </w:tcPr>
          <w:p w:rsidR="00EF1865" w:rsidRPr="00EF1865" w:rsidRDefault="00EF1865" w:rsidP="00EF1865">
            <w:pPr>
              <w:rPr>
                <w:rFonts w:ascii="Times New Roman" w:eastAsiaTheme="minorHAnsi" w:hAnsi="Times New Roman"/>
                <w:sz w:val="24"/>
                <w:szCs w:val="24"/>
                <w:lang w:eastAsia="en-US"/>
              </w:rPr>
            </w:pPr>
          </w:p>
        </w:tc>
      </w:tr>
    </w:tbl>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p>
    <w:p w:rsidR="00EF1865" w:rsidRPr="00EF1865" w:rsidRDefault="00EF1865" w:rsidP="00EF1865">
      <w:pPr>
        <w:spacing w:after="0"/>
        <w:rPr>
          <w:rFonts w:ascii="Times New Roman" w:eastAsiaTheme="minorHAnsi" w:hAnsi="Times New Roman"/>
          <w:sz w:val="20"/>
          <w:szCs w:val="20"/>
          <w:lang w:eastAsia="en-US"/>
        </w:rPr>
      </w:pPr>
      <w:r w:rsidRPr="00EF1865">
        <w:rPr>
          <w:rFonts w:ascii="Times New Roman" w:eastAsiaTheme="minorHAnsi" w:hAnsi="Times New Roman"/>
          <w:sz w:val="20"/>
          <w:szCs w:val="20"/>
          <w:lang w:eastAsia="en-US"/>
        </w:rPr>
        <w:tab/>
      </w:r>
      <w:proofErr w:type="gramStart"/>
      <w:r w:rsidRPr="00EF1865">
        <w:rPr>
          <w:rFonts w:ascii="Times New Roman" w:eastAsiaTheme="minorHAnsi" w:hAnsi="Times New Roman"/>
          <w:sz w:val="20"/>
          <w:szCs w:val="20"/>
          <w:lang w:eastAsia="en-US"/>
        </w:rPr>
        <w:t>(подпись)</w:t>
      </w:r>
      <w:r w:rsidRPr="00EF1865">
        <w:rPr>
          <w:rFonts w:ascii="Times New Roman" w:eastAsiaTheme="minorHAnsi" w:hAnsi="Times New Roman"/>
          <w:sz w:val="20"/>
          <w:szCs w:val="20"/>
          <w:lang w:eastAsia="en-US"/>
        </w:rPr>
        <w:tab/>
      </w:r>
      <w:r w:rsidRPr="00EF1865">
        <w:rPr>
          <w:rFonts w:ascii="Times New Roman" w:eastAsiaTheme="minorHAnsi" w:hAnsi="Times New Roman"/>
          <w:sz w:val="20"/>
          <w:szCs w:val="20"/>
          <w:lang w:eastAsia="en-US"/>
        </w:rPr>
        <w:tab/>
      </w:r>
      <w:r w:rsidRPr="00EF1865">
        <w:rPr>
          <w:rFonts w:ascii="Times New Roman" w:eastAsiaTheme="minorHAnsi" w:hAnsi="Times New Roman"/>
          <w:sz w:val="20"/>
          <w:szCs w:val="20"/>
          <w:lang w:eastAsia="en-US"/>
        </w:rPr>
        <w:tab/>
      </w:r>
      <w:r w:rsidRPr="00EF1865">
        <w:rPr>
          <w:rFonts w:ascii="Times New Roman" w:eastAsiaTheme="minorHAnsi" w:hAnsi="Times New Roman"/>
          <w:sz w:val="20"/>
          <w:szCs w:val="20"/>
          <w:lang w:eastAsia="en-US"/>
        </w:rPr>
        <w:tab/>
        <w:t xml:space="preserve">(фамилия, имя, отчество (при наличии) </w:t>
      </w:r>
      <w:proofErr w:type="gramEnd"/>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Приложение №4</w:t>
      </w: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lang w:eastAsia="en-US"/>
        </w:rPr>
        <w:t xml:space="preserve">сельского поселения </w:t>
      </w:r>
      <w:r w:rsidR="00464F32">
        <w:rPr>
          <w:rFonts w:ascii="Times New Roman" w:eastAsiaTheme="minorHAnsi" w:hAnsi="Times New Roman"/>
          <w:lang w:eastAsia="en-US"/>
        </w:rPr>
        <w:t xml:space="preserve">Семеновка </w:t>
      </w:r>
      <w:r w:rsidR="00AF10AA">
        <w:rPr>
          <w:rFonts w:ascii="Times New Roman" w:eastAsiaTheme="minorHAnsi" w:hAnsi="Times New Roman"/>
          <w:lang w:eastAsia="en-US"/>
        </w:rPr>
        <w:t xml:space="preserve"> </w:t>
      </w:r>
      <w:r w:rsidRPr="00EF1865">
        <w:rPr>
          <w:rFonts w:ascii="Times New Roman" w:eastAsiaTheme="minorHAnsi" w:hAnsi="Times New Roman"/>
          <w:lang w:eastAsia="en-US"/>
        </w:rPr>
        <w:t>муниципального района Нефтегорский Самарской области»</w:t>
      </w:r>
    </w:p>
    <w:p w:rsidR="00EF1865" w:rsidRPr="00EF1865" w:rsidRDefault="00EF1865" w:rsidP="00EF1865">
      <w:pPr>
        <w:spacing w:after="0"/>
        <w:rPr>
          <w:rFonts w:ascii="Times New Roman" w:eastAsiaTheme="minorHAnsi" w:hAnsi="Times New Roman"/>
          <w:sz w:val="24"/>
          <w:szCs w:val="24"/>
          <w:lang w:eastAsia="en-US"/>
        </w:rPr>
      </w:pPr>
    </w:p>
    <w:p w:rsidR="00AF10AA" w:rsidRPr="000C3CB3" w:rsidRDefault="00AF10AA" w:rsidP="00AF10AA">
      <w:pPr>
        <w:rPr>
          <w:rFonts w:ascii="Times New Roman" w:hAnsi="Times New Roman"/>
          <w:b/>
          <w:caps/>
        </w:rPr>
      </w:pPr>
    </w:p>
    <w:p w:rsidR="00AF10AA" w:rsidRPr="00AF10AA" w:rsidRDefault="00AF10AA" w:rsidP="00AF10AA">
      <w:pPr>
        <w:spacing w:after="0"/>
        <w:jc w:val="center"/>
        <w:rPr>
          <w:rFonts w:ascii="Times New Roman" w:hAnsi="Times New Roman"/>
          <w:caps/>
          <w:sz w:val="28"/>
          <w:szCs w:val="28"/>
        </w:rPr>
      </w:pPr>
      <w:r w:rsidRPr="00AF10AA">
        <w:rPr>
          <w:rFonts w:ascii="Times New Roman" w:hAnsi="Times New Roman"/>
          <w:b/>
          <w:caps/>
          <w:sz w:val="28"/>
          <w:szCs w:val="28"/>
        </w:rPr>
        <w:t>АДМИНИСТРАЦИЯ</w:t>
      </w:r>
    </w:p>
    <w:p w:rsidR="00AF10AA" w:rsidRPr="00AF10AA" w:rsidRDefault="00AF10AA" w:rsidP="00AF10AA">
      <w:pPr>
        <w:spacing w:after="0"/>
        <w:jc w:val="center"/>
        <w:rPr>
          <w:rFonts w:ascii="Times New Roman" w:hAnsi="Times New Roman"/>
          <w:caps/>
          <w:sz w:val="28"/>
          <w:szCs w:val="28"/>
        </w:rPr>
      </w:pPr>
      <w:r w:rsidRPr="00AF10AA">
        <w:rPr>
          <w:rFonts w:ascii="Times New Roman" w:hAnsi="Times New Roman"/>
          <w:b/>
          <w:caps/>
          <w:sz w:val="28"/>
          <w:szCs w:val="28"/>
        </w:rPr>
        <w:t xml:space="preserve">СЕЛЬСКОГО ПОСЕЛЕНИЯ </w:t>
      </w:r>
      <w:r w:rsidR="00464F32">
        <w:rPr>
          <w:rFonts w:ascii="Times New Roman" w:hAnsi="Times New Roman"/>
          <w:b/>
          <w:caps/>
          <w:noProof/>
          <w:sz w:val="28"/>
          <w:szCs w:val="28"/>
        </w:rPr>
        <w:t xml:space="preserve">Семеновка </w:t>
      </w:r>
    </w:p>
    <w:p w:rsidR="00AF10AA" w:rsidRPr="00AF10AA" w:rsidRDefault="00AF10AA" w:rsidP="00AF10AA">
      <w:pPr>
        <w:spacing w:after="0"/>
        <w:jc w:val="center"/>
        <w:rPr>
          <w:rFonts w:ascii="Times New Roman" w:hAnsi="Times New Roman"/>
          <w:caps/>
          <w:sz w:val="28"/>
          <w:szCs w:val="28"/>
        </w:rPr>
      </w:pPr>
      <w:r w:rsidRPr="00AF10AA">
        <w:rPr>
          <w:rFonts w:ascii="Times New Roman" w:hAnsi="Times New Roman"/>
          <w:b/>
          <w:caps/>
          <w:sz w:val="28"/>
          <w:szCs w:val="28"/>
        </w:rPr>
        <w:t xml:space="preserve">МУНИЦИПАЛЬНОГО РАЙОНА </w:t>
      </w:r>
      <w:r w:rsidRPr="00AF10AA">
        <w:rPr>
          <w:rFonts w:ascii="Times New Roman" w:hAnsi="Times New Roman"/>
          <w:b/>
          <w:caps/>
          <w:noProof/>
          <w:sz w:val="28"/>
          <w:szCs w:val="28"/>
        </w:rPr>
        <w:t>Нефтегорский</w:t>
      </w:r>
    </w:p>
    <w:p w:rsidR="00AF10AA" w:rsidRPr="00AF10AA" w:rsidRDefault="00AF10AA" w:rsidP="00AF10AA">
      <w:pPr>
        <w:spacing w:after="0"/>
        <w:jc w:val="center"/>
        <w:rPr>
          <w:rFonts w:ascii="Times New Roman" w:hAnsi="Times New Roman"/>
          <w:b/>
          <w:caps/>
          <w:sz w:val="28"/>
          <w:szCs w:val="28"/>
        </w:rPr>
      </w:pPr>
      <w:r w:rsidRPr="00AF10AA">
        <w:rPr>
          <w:rFonts w:ascii="Times New Roman" w:hAnsi="Times New Roman"/>
          <w:b/>
          <w:caps/>
          <w:sz w:val="28"/>
          <w:szCs w:val="28"/>
        </w:rPr>
        <w:t>САМАРСКОЙ ОБЛАСТИ</w:t>
      </w:r>
    </w:p>
    <w:p w:rsidR="00EF1865" w:rsidRPr="00AF10AA" w:rsidRDefault="00AF10AA" w:rsidP="00AF10AA">
      <w:pPr>
        <w:spacing w:after="0"/>
        <w:jc w:val="center"/>
        <w:rPr>
          <w:rFonts w:ascii="Times New Roman" w:hAnsi="Times New Roman"/>
          <w:caps/>
        </w:rPr>
      </w:pPr>
      <w:r w:rsidRPr="000C3CB3">
        <w:rPr>
          <w:rFonts w:ascii="Times New Roman" w:hAnsi="Times New Roman"/>
          <w:b/>
          <w:caps/>
        </w:rPr>
        <w:t>_____________________________________________________________</w:t>
      </w:r>
    </w:p>
    <w:p w:rsidR="00EF1865" w:rsidRPr="00AF10AA" w:rsidRDefault="00EF1865" w:rsidP="00EF1865">
      <w:pPr>
        <w:widowControl w:val="0"/>
        <w:shd w:val="clear" w:color="auto" w:fill="FFFFFF"/>
        <w:autoSpaceDE w:val="0"/>
        <w:autoSpaceDN w:val="0"/>
        <w:adjustRightInd w:val="0"/>
        <w:spacing w:before="283" w:after="170" w:line="413" w:lineRule="exact"/>
        <w:jc w:val="center"/>
        <w:rPr>
          <w:rFonts w:ascii="Courier New" w:eastAsiaTheme="minorHAnsi" w:hAnsi="Courier New" w:cs="Courier New"/>
          <w:sz w:val="28"/>
          <w:szCs w:val="28"/>
          <w:lang w:eastAsia="en-US"/>
        </w:rPr>
      </w:pPr>
      <w:r w:rsidRPr="00AF10AA">
        <w:rPr>
          <w:rFonts w:ascii="Times New Roman" w:eastAsiaTheme="minorHAnsi" w:hAnsi="Times New Roman" w:cstheme="minorBidi"/>
          <w:b/>
          <w:bCs/>
          <w:spacing w:val="-9"/>
          <w:sz w:val="28"/>
          <w:szCs w:val="28"/>
          <w:lang w:eastAsia="en-US"/>
        </w:rPr>
        <w:t>ПОСТАНОВЛЕНИЕ</w:t>
      </w:r>
    </w:p>
    <w:p w:rsidR="00EF1865" w:rsidRPr="00EF1865" w:rsidRDefault="00EF1865" w:rsidP="00EF1865">
      <w:pPr>
        <w:widowControl w:val="0"/>
        <w:shd w:val="clear" w:color="auto" w:fill="FFFFFF"/>
        <w:autoSpaceDE w:val="0"/>
        <w:autoSpaceDN w:val="0"/>
        <w:adjustRightInd w:val="0"/>
        <w:spacing w:before="98" w:after="0" w:line="226" w:lineRule="exact"/>
        <w:jc w:val="center"/>
        <w:rPr>
          <w:rFonts w:ascii="Times New Roman" w:eastAsiaTheme="minorHAnsi" w:hAnsi="Times New Roman" w:cstheme="minorBidi"/>
          <w:b/>
          <w:noProof/>
          <w:sz w:val="20"/>
          <w:szCs w:val="20"/>
          <w:lang w:eastAsia="en-US"/>
        </w:rPr>
      </w:pPr>
      <w:r w:rsidRPr="00EF1865">
        <w:rPr>
          <w:rFonts w:ascii="Times New Roman" w:eastAsiaTheme="minorHAnsi" w:hAnsi="Times New Roman" w:cstheme="minorBidi"/>
          <w:b/>
          <w:noProof/>
          <w:sz w:val="20"/>
          <w:szCs w:val="20"/>
          <w:lang w:eastAsia="en-US"/>
        </w:rPr>
        <w:t xml:space="preserve">ОТ ______________________ </w:t>
      </w:r>
      <w:r w:rsidRPr="00EF1865">
        <w:rPr>
          <w:rFonts w:ascii="Times New Roman" w:eastAsiaTheme="minorHAnsi" w:hAnsi="Times New Roman" w:cstheme="minorBidi"/>
          <w:b/>
          <w:noProof/>
          <w:sz w:val="28"/>
          <w:szCs w:val="28"/>
          <w:lang w:eastAsia="en-US"/>
        </w:rPr>
        <w:t>№</w:t>
      </w:r>
      <w:r w:rsidRPr="00EF1865">
        <w:rPr>
          <w:rFonts w:ascii="Times New Roman" w:eastAsiaTheme="minorHAnsi" w:hAnsi="Times New Roman" w:cstheme="minorBidi"/>
          <w:b/>
          <w:noProof/>
          <w:sz w:val="20"/>
          <w:szCs w:val="20"/>
          <w:lang w:eastAsia="en-US"/>
        </w:rPr>
        <w:t xml:space="preserve"> ________</w:t>
      </w:r>
    </w:p>
    <w:p w:rsidR="00EF1865" w:rsidRPr="00EF1865" w:rsidRDefault="00EF1865" w:rsidP="00EF1865">
      <w:pPr>
        <w:widowControl w:val="0"/>
        <w:autoSpaceDE w:val="0"/>
        <w:autoSpaceDN w:val="0"/>
        <w:adjustRightInd w:val="0"/>
        <w:spacing w:after="0" w:line="240" w:lineRule="auto"/>
        <w:rPr>
          <w:rFonts w:ascii="Courier New" w:eastAsiaTheme="minorHAnsi" w:hAnsi="Courier New" w:cs="Courier New"/>
          <w:sz w:val="20"/>
          <w:szCs w:val="20"/>
          <w:lang w:eastAsia="en-US"/>
        </w:rPr>
      </w:pPr>
    </w:p>
    <w:p w:rsidR="00EF1865" w:rsidRPr="00EF1865" w:rsidRDefault="00EF1865" w:rsidP="00EF1865">
      <w:pPr>
        <w:widowControl w:val="0"/>
        <w:spacing w:after="0"/>
        <w:jc w:val="center"/>
        <w:rPr>
          <w:rFonts w:ascii="Times New Roman" w:eastAsiaTheme="minorHAnsi" w:hAnsi="Times New Roman" w:cstheme="minorBidi"/>
          <w:sz w:val="24"/>
          <w:szCs w:val="24"/>
          <w:lang w:eastAsia="en-US" w:bidi="ru-RU"/>
        </w:rPr>
      </w:pPr>
    </w:p>
    <w:p w:rsidR="00EF1865" w:rsidRPr="00EF1865" w:rsidRDefault="00EF1865" w:rsidP="00EF1865">
      <w:pPr>
        <w:tabs>
          <w:tab w:val="left" w:pos="9355"/>
        </w:tabs>
        <w:spacing w:after="0" w:line="240" w:lineRule="auto"/>
        <w:jc w:val="center"/>
        <w:rPr>
          <w:rFonts w:ascii="Times New Roman" w:eastAsiaTheme="minorHAnsi" w:hAnsi="Times New Roman" w:cstheme="minorBidi"/>
          <w:color w:val="000000"/>
          <w:sz w:val="26"/>
          <w:szCs w:val="26"/>
          <w:lang w:eastAsia="en-US"/>
        </w:rPr>
      </w:pPr>
      <w:r w:rsidRPr="00EF1865">
        <w:rPr>
          <w:rFonts w:ascii="Times New Roman" w:eastAsiaTheme="minorHAnsi" w:hAnsi="Times New Roman" w:cstheme="minorBidi"/>
          <w:color w:val="000000"/>
          <w:sz w:val="26"/>
          <w:szCs w:val="26"/>
          <w:lang w:eastAsia="en-US"/>
        </w:rPr>
        <w:t xml:space="preserve">О предоставлении разрешения на отклонение от предельных параметров разрешенного строительства/реконструкции </w:t>
      </w:r>
      <w:r w:rsidRPr="00EF1865">
        <w:rPr>
          <w:rFonts w:ascii="Times New Roman" w:eastAsiaTheme="minorHAnsi" w:hAnsi="Times New Roman" w:cstheme="minorBidi"/>
          <w:i/>
          <w:color w:val="000000"/>
          <w:sz w:val="26"/>
          <w:szCs w:val="26"/>
          <w:lang w:eastAsia="en-US"/>
        </w:rPr>
        <w:t>(указать нужное)</w:t>
      </w:r>
      <w:r w:rsidRPr="00EF1865">
        <w:rPr>
          <w:rFonts w:ascii="Times New Roman" w:eastAsiaTheme="minorHAnsi" w:hAnsi="Times New Roman" w:cstheme="minorBidi"/>
          <w:color w:val="000000"/>
          <w:sz w:val="26"/>
          <w:szCs w:val="26"/>
          <w:lang w:eastAsia="en-US"/>
        </w:rPr>
        <w:t xml:space="preserve"> объекта капитального строительства </w:t>
      </w:r>
    </w:p>
    <w:p w:rsidR="00EF1865" w:rsidRPr="00EF1865" w:rsidRDefault="00EF1865" w:rsidP="00EF1865">
      <w:pPr>
        <w:tabs>
          <w:tab w:val="left" w:pos="9355"/>
        </w:tabs>
        <w:spacing w:after="0" w:line="240" w:lineRule="auto"/>
        <w:jc w:val="center"/>
        <w:rPr>
          <w:rFonts w:ascii="Times New Roman" w:eastAsiaTheme="minorHAnsi" w:hAnsi="Times New Roman" w:cstheme="minorBidi"/>
          <w:color w:val="212121"/>
          <w:sz w:val="26"/>
          <w:szCs w:val="26"/>
          <w:lang w:eastAsia="en-US"/>
        </w:rPr>
      </w:pPr>
    </w:p>
    <w:p w:rsidR="00EF1865" w:rsidRPr="00EF1865" w:rsidRDefault="00EF1865" w:rsidP="00EF1865">
      <w:pPr>
        <w:tabs>
          <w:tab w:val="left" w:pos="9355"/>
        </w:tabs>
        <w:spacing w:after="0" w:line="240" w:lineRule="auto"/>
        <w:jc w:val="center"/>
        <w:rPr>
          <w:rFonts w:ascii="Times New Roman" w:eastAsiaTheme="minorHAnsi" w:hAnsi="Times New Roman" w:cstheme="minorBidi"/>
          <w:color w:val="212121"/>
          <w:sz w:val="26"/>
          <w:szCs w:val="26"/>
          <w:lang w:eastAsia="en-US"/>
        </w:rPr>
      </w:pPr>
    </w:p>
    <w:p w:rsidR="00EF1865" w:rsidRPr="00EF1865" w:rsidRDefault="00EF1865" w:rsidP="00EF1865">
      <w:pPr>
        <w:spacing w:after="0"/>
        <w:ind w:firstLine="708"/>
        <w:jc w:val="both"/>
        <w:rPr>
          <w:rFonts w:ascii="Times New Roman" w:eastAsiaTheme="minorHAnsi" w:hAnsi="Times New Roman"/>
          <w:sz w:val="24"/>
          <w:szCs w:val="24"/>
          <w:lang w:eastAsia="en-US"/>
        </w:rPr>
      </w:pPr>
      <w:r w:rsidRPr="00EF1865">
        <w:rPr>
          <w:rFonts w:ascii="Times New Roman" w:eastAsiaTheme="minorHAnsi" w:hAnsi="Times New Roman" w:cstheme="minorBidi"/>
          <w:sz w:val="26"/>
          <w:szCs w:val="26"/>
          <w:lang w:eastAsia="en-US"/>
        </w:rPr>
        <w:t xml:space="preserve">В соответствии со </w:t>
      </w:r>
      <w:hyperlink r:id="rId15" w:history="1">
        <w:r w:rsidRPr="00EF1865">
          <w:rPr>
            <w:rFonts w:ascii="Times New Roman" w:eastAsiaTheme="minorHAnsi" w:hAnsi="Times New Roman" w:cstheme="minorBidi"/>
            <w:sz w:val="26"/>
            <w:szCs w:val="26"/>
            <w:lang w:eastAsia="en-US"/>
          </w:rPr>
          <w:t xml:space="preserve">статьей </w:t>
        </w:r>
      </w:hyperlink>
      <w:r w:rsidRPr="00EF1865">
        <w:rPr>
          <w:rFonts w:ascii="Times New Roman" w:eastAsiaTheme="minorHAnsi" w:hAnsi="Times New Roman" w:cstheme="minorBidi"/>
          <w:sz w:val="26"/>
          <w:szCs w:val="26"/>
          <w:lang w:eastAsia="en-US"/>
        </w:rPr>
        <w:t xml:space="preserve">40 Градостроительного кодекса Российской Федерации, </w:t>
      </w:r>
      <w:r w:rsidRPr="00EF1865">
        <w:rPr>
          <w:rFonts w:ascii="Times New Roman" w:eastAsiaTheme="minorHAnsi" w:hAnsi="Times New Roman"/>
          <w:sz w:val="24"/>
          <w:szCs w:val="24"/>
          <w:lang w:eastAsia="en-US"/>
        </w:rPr>
        <w:t xml:space="preserve">Правилами землепользования и застройки </w:t>
      </w:r>
      <w:r w:rsidR="0082617E">
        <w:rPr>
          <w:rFonts w:ascii="Times New Roman" w:eastAsiaTheme="minorHAnsi" w:hAnsi="Times New Roman"/>
          <w:sz w:val="24"/>
          <w:szCs w:val="24"/>
          <w:lang w:eastAsia="en-US"/>
        </w:rPr>
        <w:t xml:space="preserve">сельского поселения </w:t>
      </w:r>
      <w:r w:rsidR="00464F32">
        <w:rPr>
          <w:rFonts w:ascii="Times New Roman" w:eastAsiaTheme="minorHAnsi" w:hAnsi="Times New Roman"/>
          <w:sz w:val="24"/>
          <w:szCs w:val="24"/>
          <w:lang w:eastAsia="en-US"/>
        </w:rPr>
        <w:t xml:space="preserve">Семеновка </w:t>
      </w:r>
      <w:r w:rsidR="00AF10AA">
        <w:rPr>
          <w:rFonts w:ascii="Times New Roman" w:eastAsiaTheme="minorHAnsi" w:hAnsi="Times New Roman"/>
          <w:sz w:val="24"/>
          <w:szCs w:val="24"/>
          <w:lang w:eastAsia="en-US"/>
        </w:rPr>
        <w:t xml:space="preserve"> </w:t>
      </w:r>
      <w:r w:rsidRPr="00EF1865">
        <w:rPr>
          <w:rFonts w:ascii="Times New Roman" w:eastAsiaTheme="minorHAnsi" w:hAnsi="Times New Roman"/>
          <w:sz w:val="24"/>
          <w:szCs w:val="24"/>
          <w:lang w:eastAsia="en-US"/>
        </w:rPr>
        <w:t xml:space="preserve">муниципального района Нефтегорский Самарской области, на основании заключения о результатах публичных слушаний / общественных обсуждений </w:t>
      </w:r>
      <w:r w:rsidRPr="00EF1865">
        <w:rPr>
          <w:rFonts w:ascii="Times New Roman" w:eastAsiaTheme="minorHAnsi" w:hAnsi="Times New Roman"/>
          <w:i/>
          <w:sz w:val="24"/>
          <w:szCs w:val="24"/>
          <w:lang w:eastAsia="en-US"/>
        </w:rPr>
        <w:t>(указать нужное)</w:t>
      </w:r>
      <w:r w:rsidRPr="00EF1865">
        <w:rPr>
          <w:rFonts w:ascii="Times New Roman" w:eastAsiaTheme="minorHAnsi" w:hAnsi="Times New Roman"/>
          <w:sz w:val="24"/>
          <w:szCs w:val="24"/>
          <w:lang w:eastAsia="en-US"/>
        </w:rPr>
        <w:t xml:space="preserve"> от __________,  на основании/при наличии рекомендаций Комиссии по подготовке проекта правил землепользования и застройки </w:t>
      </w:r>
      <w:r w:rsidR="00AF10AA">
        <w:rPr>
          <w:rFonts w:ascii="Times New Roman" w:eastAsiaTheme="minorHAnsi" w:hAnsi="Times New Roman"/>
          <w:sz w:val="24"/>
          <w:szCs w:val="24"/>
          <w:lang w:eastAsia="en-US"/>
        </w:rPr>
        <w:t xml:space="preserve">сельского поселения </w:t>
      </w:r>
      <w:r w:rsidR="00464F32">
        <w:rPr>
          <w:rFonts w:ascii="Times New Roman" w:eastAsiaTheme="minorHAnsi" w:hAnsi="Times New Roman"/>
          <w:sz w:val="24"/>
          <w:szCs w:val="24"/>
          <w:lang w:eastAsia="en-US"/>
        </w:rPr>
        <w:t>Семеновка</w:t>
      </w:r>
      <w:proofErr w:type="gramStart"/>
      <w:r w:rsidR="00464F32">
        <w:rPr>
          <w:rFonts w:ascii="Times New Roman" w:eastAsiaTheme="minorHAnsi" w:hAnsi="Times New Roman"/>
          <w:sz w:val="24"/>
          <w:szCs w:val="24"/>
          <w:lang w:eastAsia="en-US"/>
        </w:rPr>
        <w:t xml:space="preserve"> </w:t>
      </w:r>
      <w:r w:rsidRPr="00EF1865">
        <w:rPr>
          <w:rFonts w:ascii="Times New Roman" w:eastAsiaTheme="minorHAnsi" w:hAnsi="Times New Roman"/>
          <w:sz w:val="24"/>
          <w:szCs w:val="24"/>
          <w:lang w:eastAsia="en-US"/>
        </w:rPr>
        <w:t>,</w:t>
      </w:r>
      <w:proofErr w:type="gramEnd"/>
      <w:r w:rsidRPr="00EF1865">
        <w:rPr>
          <w:rFonts w:ascii="Times New Roman" w:eastAsiaTheme="minorHAnsi" w:hAnsi="Times New Roman"/>
          <w:sz w:val="24"/>
          <w:szCs w:val="24"/>
          <w:lang w:eastAsia="en-US"/>
        </w:rPr>
        <w:t xml:space="preserve"> руководствуясь Уставом </w:t>
      </w:r>
      <w:r w:rsidR="0082617E">
        <w:rPr>
          <w:rFonts w:ascii="Times New Roman" w:eastAsiaTheme="minorHAnsi" w:hAnsi="Times New Roman"/>
          <w:sz w:val="24"/>
          <w:szCs w:val="24"/>
          <w:lang w:eastAsia="en-US"/>
        </w:rPr>
        <w:t xml:space="preserve">сельского поселения </w:t>
      </w:r>
      <w:r w:rsidR="00464F32">
        <w:rPr>
          <w:rFonts w:ascii="Times New Roman" w:eastAsiaTheme="minorHAnsi" w:hAnsi="Times New Roman"/>
          <w:sz w:val="24"/>
          <w:szCs w:val="24"/>
          <w:lang w:eastAsia="en-US"/>
        </w:rPr>
        <w:t xml:space="preserve">Семеновка </w:t>
      </w:r>
      <w:r w:rsidR="00AF10AA">
        <w:rPr>
          <w:rFonts w:ascii="Times New Roman" w:eastAsiaTheme="minorHAnsi" w:hAnsi="Times New Roman"/>
          <w:sz w:val="24"/>
          <w:szCs w:val="24"/>
          <w:lang w:eastAsia="en-US"/>
        </w:rPr>
        <w:t xml:space="preserve"> </w:t>
      </w:r>
      <w:r w:rsidRPr="00EF1865">
        <w:rPr>
          <w:rFonts w:ascii="Times New Roman" w:eastAsiaTheme="minorHAnsi" w:hAnsi="Times New Roman"/>
          <w:sz w:val="24"/>
          <w:szCs w:val="24"/>
          <w:lang w:eastAsia="en-US"/>
        </w:rPr>
        <w:t xml:space="preserve">муниципального района </w:t>
      </w:r>
      <w:r w:rsidR="00AF10AA">
        <w:rPr>
          <w:rFonts w:ascii="Times New Roman" w:eastAsiaTheme="minorHAnsi" w:hAnsi="Times New Roman"/>
          <w:sz w:val="24"/>
          <w:szCs w:val="24"/>
          <w:lang w:eastAsia="en-US"/>
        </w:rPr>
        <w:t>Нефтегорский Самарской области</w:t>
      </w:r>
      <w:r w:rsidRPr="00EF1865">
        <w:rPr>
          <w:rFonts w:ascii="Times New Roman" w:eastAsiaTheme="minorHAnsi" w:hAnsi="Times New Roman"/>
          <w:sz w:val="24"/>
          <w:szCs w:val="24"/>
          <w:lang w:eastAsia="en-US"/>
        </w:rPr>
        <w:t xml:space="preserve">, Администрация </w:t>
      </w:r>
      <w:r w:rsidR="00AF10AA">
        <w:rPr>
          <w:rFonts w:ascii="Times New Roman" w:eastAsiaTheme="minorHAnsi" w:hAnsi="Times New Roman"/>
          <w:sz w:val="24"/>
          <w:szCs w:val="24"/>
          <w:lang w:eastAsia="en-US"/>
        </w:rPr>
        <w:t xml:space="preserve">сельского поселения </w:t>
      </w:r>
      <w:r w:rsidR="00464F32">
        <w:rPr>
          <w:rFonts w:ascii="Times New Roman" w:eastAsiaTheme="minorHAnsi" w:hAnsi="Times New Roman"/>
          <w:sz w:val="24"/>
          <w:szCs w:val="24"/>
          <w:lang w:eastAsia="en-US"/>
        </w:rPr>
        <w:t xml:space="preserve">Семеновка </w:t>
      </w:r>
      <w:r w:rsidR="00AF10AA" w:rsidRPr="00EF1865">
        <w:rPr>
          <w:rFonts w:ascii="Times New Roman" w:eastAsiaTheme="minorHAnsi" w:hAnsi="Times New Roman"/>
          <w:sz w:val="24"/>
          <w:szCs w:val="24"/>
          <w:lang w:eastAsia="en-US"/>
        </w:rPr>
        <w:t xml:space="preserve"> </w:t>
      </w:r>
      <w:r w:rsidRPr="00EF1865">
        <w:rPr>
          <w:rFonts w:ascii="Times New Roman" w:eastAsiaTheme="minorHAnsi" w:hAnsi="Times New Roman"/>
          <w:sz w:val="24"/>
          <w:szCs w:val="24"/>
          <w:lang w:eastAsia="en-US"/>
        </w:rPr>
        <w:t>муниципального района Нефтегорский Самарской области</w:t>
      </w:r>
    </w:p>
    <w:p w:rsidR="00EF1865" w:rsidRPr="00EF1865" w:rsidRDefault="00EF1865" w:rsidP="00EF1865">
      <w:pPr>
        <w:spacing w:after="0"/>
        <w:ind w:firstLine="708"/>
        <w:jc w:val="both"/>
        <w:rPr>
          <w:rFonts w:ascii="Times New Roman" w:eastAsiaTheme="minorHAnsi" w:hAnsi="Times New Roman"/>
          <w:sz w:val="24"/>
          <w:szCs w:val="24"/>
          <w:lang w:eastAsia="en-US"/>
        </w:rPr>
      </w:pPr>
    </w:p>
    <w:p w:rsidR="00EF1865" w:rsidRPr="00EF1865" w:rsidRDefault="00EF1865" w:rsidP="00EF1865">
      <w:pPr>
        <w:spacing w:after="0"/>
        <w:ind w:firstLine="708"/>
        <w:jc w:val="center"/>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ПОСТАНОВЛЯЕТ:</w:t>
      </w:r>
    </w:p>
    <w:p w:rsidR="00EF1865" w:rsidRPr="00EF1865" w:rsidRDefault="00EF1865" w:rsidP="00EF1865">
      <w:pPr>
        <w:spacing w:after="0"/>
        <w:ind w:firstLine="708"/>
        <w:jc w:val="center"/>
        <w:rPr>
          <w:rFonts w:ascii="Times New Roman" w:eastAsiaTheme="minorHAnsi" w:hAnsi="Times New Roman"/>
          <w:sz w:val="24"/>
          <w:szCs w:val="24"/>
          <w:lang w:eastAsia="en-US"/>
        </w:rPr>
      </w:pPr>
    </w:p>
    <w:p w:rsidR="00EF1865" w:rsidRPr="00EF1865" w:rsidRDefault="00EF1865" w:rsidP="00EF1865">
      <w:pPr>
        <w:numPr>
          <w:ilvl w:val="0"/>
          <w:numId w:val="11"/>
        </w:numPr>
        <w:spacing w:after="0"/>
        <w:contextualSpacing/>
        <w:jc w:val="both"/>
        <w:rPr>
          <w:rFonts w:ascii="Times New Roman" w:eastAsiaTheme="minorHAnsi" w:hAnsi="Times New Roman"/>
          <w:sz w:val="24"/>
          <w:szCs w:val="24"/>
          <w:u w:val="single"/>
          <w:lang w:eastAsia="en-US"/>
        </w:rPr>
      </w:pPr>
      <w:r w:rsidRPr="00EF1865">
        <w:rPr>
          <w:rFonts w:ascii="Times New Roman" w:eastAsiaTheme="minorHAnsi" w:hAnsi="Times New Roman"/>
          <w:sz w:val="24"/>
          <w:szCs w:val="24"/>
          <w:lang w:eastAsia="en-US"/>
        </w:rPr>
        <w:t>Предоставить</w:t>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p>
    <w:p w:rsidR="00EF1865" w:rsidRPr="00EF1865" w:rsidRDefault="00EF1865" w:rsidP="00EF1865">
      <w:pPr>
        <w:spacing w:after="0"/>
        <w:ind w:left="1416"/>
        <w:jc w:val="both"/>
        <w:rPr>
          <w:rFonts w:ascii="Times New Roman" w:eastAsiaTheme="minorHAnsi" w:hAnsi="Times New Roman"/>
          <w:i/>
          <w:sz w:val="20"/>
          <w:szCs w:val="20"/>
          <w:lang w:eastAsia="en-US"/>
        </w:rPr>
      </w:pPr>
      <w:proofErr w:type="gramStart"/>
      <w:r w:rsidRPr="00EF1865">
        <w:rPr>
          <w:rFonts w:ascii="Times New Roman" w:eastAsiaTheme="minorHAnsi" w:hAnsi="Times New Roman"/>
          <w:i/>
          <w:sz w:val="20"/>
          <w:szCs w:val="20"/>
          <w:lang w:eastAsia="en-US"/>
        </w:rPr>
        <w:t>(указываются данные заявителя:</w:t>
      </w:r>
      <w:proofErr w:type="gramEnd"/>
      <w:r w:rsidRPr="00EF1865">
        <w:rPr>
          <w:rFonts w:ascii="Times New Roman" w:eastAsiaTheme="minorHAnsi" w:hAnsi="Times New Roman"/>
          <w:i/>
          <w:sz w:val="20"/>
          <w:szCs w:val="20"/>
          <w:lang w:eastAsia="en-US"/>
        </w:rPr>
        <w:t xml:space="preserve"> </w:t>
      </w:r>
      <w:proofErr w:type="gramStart"/>
      <w:r w:rsidRPr="00EF1865">
        <w:rPr>
          <w:rFonts w:ascii="Times New Roman" w:eastAsiaTheme="minorHAnsi" w:hAnsi="Times New Roman"/>
          <w:i/>
          <w:sz w:val="20"/>
          <w:szCs w:val="20"/>
          <w:lang w:eastAsia="en-US"/>
        </w:rPr>
        <w:t>Ф.И.О. (при наличии), ИП, наименование юридического лица)</w:t>
      </w:r>
      <w:proofErr w:type="gramEnd"/>
    </w:p>
    <w:p w:rsidR="00EF1865" w:rsidRPr="00EF1865" w:rsidRDefault="00EF1865" w:rsidP="00EF1865">
      <w:pPr>
        <w:spacing w:after="0"/>
        <w:jc w:val="both"/>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 xml:space="preserve">разрешение на отклонение от предельных параметров разрешенного строительства /реконструкции </w:t>
      </w:r>
      <w:r w:rsidRPr="00EF1865">
        <w:rPr>
          <w:rFonts w:ascii="Times New Roman" w:eastAsiaTheme="minorHAnsi" w:hAnsi="Times New Roman"/>
          <w:i/>
          <w:sz w:val="24"/>
          <w:szCs w:val="24"/>
          <w:lang w:eastAsia="en-US"/>
        </w:rPr>
        <w:t>(указать нужное)</w:t>
      </w:r>
      <w:r w:rsidRPr="00EF1865">
        <w:rPr>
          <w:rFonts w:ascii="Times New Roman" w:eastAsiaTheme="minorHAnsi" w:hAnsi="Times New Roman"/>
          <w:sz w:val="24"/>
          <w:szCs w:val="24"/>
          <w:lang w:eastAsia="en-US"/>
        </w:rPr>
        <w:t xml:space="preserve"> объекта капитального строительства с кадастровым номером </w:t>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lang w:eastAsia="en-US"/>
        </w:rPr>
        <w:t xml:space="preserve"> </w:t>
      </w:r>
      <w:r w:rsidRPr="00EF1865">
        <w:rPr>
          <w:rFonts w:ascii="Times New Roman" w:eastAsiaTheme="minorHAnsi" w:hAnsi="Times New Roman"/>
          <w:i/>
          <w:sz w:val="24"/>
          <w:szCs w:val="24"/>
          <w:lang w:eastAsia="en-US"/>
        </w:rPr>
        <w:t>(указывается кадастровый номер объекта капитального строительства при наличии)</w:t>
      </w:r>
      <w:r w:rsidRPr="00EF1865">
        <w:rPr>
          <w:rFonts w:ascii="Times New Roman" w:eastAsiaTheme="minorHAnsi" w:hAnsi="Times New Roman"/>
          <w:i/>
          <w:sz w:val="24"/>
          <w:szCs w:val="24"/>
          <w:vertAlign w:val="superscript"/>
          <w:lang w:eastAsia="en-US"/>
        </w:rPr>
        <w:t>1</w:t>
      </w:r>
      <w:r w:rsidRPr="00EF1865">
        <w:rPr>
          <w:rFonts w:ascii="Times New Roman" w:eastAsiaTheme="minorHAnsi" w:hAnsi="Times New Roman"/>
          <w:i/>
          <w:sz w:val="24"/>
          <w:szCs w:val="24"/>
          <w:lang w:eastAsia="en-US"/>
        </w:rPr>
        <w:t xml:space="preserve">, </w:t>
      </w:r>
      <w:r w:rsidRPr="00EF1865">
        <w:rPr>
          <w:rFonts w:ascii="Times New Roman" w:eastAsiaTheme="minorHAnsi" w:hAnsi="Times New Roman"/>
          <w:sz w:val="24"/>
          <w:szCs w:val="24"/>
          <w:lang w:eastAsia="en-US"/>
        </w:rPr>
        <w:t xml:space="preserve">предполагаемого к строительству /реконструкции </w:t>
      </w:r>
      <w:r w:rsidRPr="00EF1865">
        <w:rPr>
          <w:rFonts w:ascii="Times New Roman" w:eastAsiaTheme="minorHAnsi" w:hAnsi="Times New Roman"/>
          <w:i/>
          <w:sz w:val="24"/>
          <w:szCs w:val="24"/>
          <w:lang w:eastAsia="en-US"/>
        </w:rPr>
        <w:t xml:space="preserve">(указывается нужное) </w:t>
      </w:r>
      <w:r w:rsidRPr="00EF1865">
        <w:rPr>
          <w:rFonts w:ascii="Times New Roman" w:eastAsiaTheme="minorHAnsi" w:hAnsi="Times New Roman"/>
          <w:sz w:val="24"/>
          <w:szCs w:val="24"/>
          <w:lang w:eastAsia="en-US"/>
        </w:rPr>
        <w:t xml:space="preserve">на земельном участке с кадастровым номером </w:t>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t>,</w:t>
      </w:r>
      <w:r w:rsidRPr="00EF1865">
        <w:rPr>
          <w:rFonts w:ascii="Times New Roman" w:eastAsiaTheme="minorHAnsi" w:hAnsi="Times New Roman"/>
          <w:sz w:val="24"/>
          <w:szCs w:val="24"/>
          <w:lang w:eastAsia="en-US"/>
        </w:rPr>
        <w:t xml:space="preserve"> расположенном по адресу: </w:t>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t xml:space="preserve"> </w:t>
      </w:r>
      <w:r w:rsidRPr="00EF1865">
        <w:rPr>
          <w:rFonts w:ascii="Times New Roman" w:eastAsiaTheme="minorHAnsi" w:hAnsi="Times New Roman"/>
          <w:i/>
          <w:sz w:val="24"/>
          <w:szCs w:val="24"/>
          <w:lang w:eastAsia="en-US"/>
        </w:rPr>
        <w:t>(указывается адрес),</w:t>
      </w:r>
      <w:r w:rsidRPr="00EF1865">
        <w:rPr>
          <w:rFonts w:ascii="Times New Roman" w:eastAsiaTheme="minorHAnsi" w:hAnsi="Times New Roman"/>
          <w:sz w:val="24"/>
          <w:szCs w:val="24"/>
          <w:lang w:eastAsia="en-US"/>
        </w:rPr>
        <w:t xml:space="preserve"> </w:t>
      </w:r>
      <w:proofErr w:type="gramStart"/>
      <w:r w:rsidRPr="00EF1865">
        <w:rPr>
          <w:rFonts w:ascii="Times New Roman" w:eastAsiaTheme="minorHAnsi" w:hAnsi="Times New Roman"/>
          <w:sz w:val="24"/>
          <w:szCs w:val="24"/>
          <w:lang w:eastAsia="en-US"/>
        </w:rPr>
        <w:t>для</w:t>
      </w:r>
      <w:proofErr w:type="gramEnd"/>
      <w:r w:rsidRPr="00EF1865">
        <w:rPr>
          <w:rFonts w:ascii="Times New Roman" w:eastAsiaTheme="minorHAnsi" w:hAnsi="Times New Roman"/>
          <w:sz w:val="24"/>
          <w:szCs w:val="24"/>
          <w:lang w:eastAsia="en-US"/>
        </w:rPr>
        <w:t xml:space="preserve">/ под </w:t>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lang w:eastAsia="en-US"/>
        </w:rPr>
        <w:t xml:space="preserve"> </w:t>
      </w:r>
    </w:p>
    <w:p w:rsidR="00EF1865" w:rsidRPr="00EF1865" w:rsidRDefault="00EF1865" w:rsidP="00EF1865">
      <w:pPr>
        <w:spacing w:after="0"/>
        <w:jc w:val="both"/>
        <w:rPr>
          <w:rFonts w:ascii="Times New Roman" w:eastAsiaTheme="minorHAnsi" w:hAnsi="Times New Roman"/>
          <w:sz w:val="24"/>
          <w:szCs w:val="24"/>
          <w:lang w:eastAsia="en-US"/>
        </w:rPr>
      </w:pPr>
      <w:r w:rsidRPr="00EF1865">
        <w:rPr>
          <w:rFonts w:ascii="Times New Roman" w:eastAsiaTheme="minorHAnsi" w:hAnsi="Times New Roman"/>
          <w:i/>
          <w:sz w:val="24"/>
          <w:szCs w:val="24"/>
          <w:lang w:eastAsia="en-US"/>
        </w:rPr>
        <w:lastRenderedPageBreak/>
        <w:t xml:space="preserve"> (указывается вид разрешенного использования земельного </w:t>
      </w:r>
      <w:proofErr w:type="gramStart"/>
      <w:r w:rsidRPr="00EF1865">
        <w:rPr>
          <w:rFonts w:ascii="Times New Roman" w:eastAsiaTheme="minorHAnsi" w:hAnsi="Times New Roman"/>
          <w:i/>
          <w:sz w:val="24"/>
          <w:szCs w:val="24"/>
          <w:lang w:eastAsia="en-US"/>
        </w:rPr>
        <w:t>участка</w:t>
      </w:r>
      <w:proofErr w:type="gramEnd"/>
      <w:r w:rsidRPr="00EF1865">
        <w:rPr>
          <w:rFonts w:ascii="Times New Roman" w:eastAsiaTheme="minorHAnsi" w:hAnsi="Times New Roman"/>
          <w:i/>
          <w:sz w:val="24"/>
          <w:szCs w:val="24"/>
          <w:lang w:eastAsia="en-US"/>
        </w:rPr>
        <w:t xml:space="preserve"> для которого испрашивается разрешение на отклонение от</w:t>
      </w:r>
      <w:r w:rsidRPr="00EF1865">
        <w:rPr>
          <w:rFonts w:ascii="Times New Roman" w:eastAsiaTheme="minorHAnsi" w:hAnsi="Times New Roman"/>
          <w:i/>
          <w:sz w:val="24"/>
          <w:szCs w:val="24"/>
          <w:lang w:eastAsia="en-US"/>
        </w:rPr>
        <w:tab/>
        <w:t>предельных параметров в соответствии с правилами землепользования и застройки</w:t>
      </w:r>
      <w:r w:rsidRPr="00EF1865">
        <w:rPr>
          <w:rFonts w:ascii="Times New Roman" w:eastAsiaTheme="minorHAnsi" w:hAnsi="Times New Roman"/>
          <w:sz w:val="24"/>
          <w:szCs w:val="24"/>
          <w:lang w:eastAsia="en-US"/>
        </w:rPr>
        <w:t xml:space="preserve">)  - </w:t>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lang w:eastAsia="en-US"/>
        </w:rPr>
        <w:t xml:space="preserve">  </w:t>
      </w:r>
      <w:r w:rsidRPr="00EF1865">
        <w:rPr>
          <w:rFonts w:ascii="Times New Roman" w:eastAsiaTheme="minorHAnsi" w:hAnsi="Times New Roman"/>
          <w:i/>
          <w:sz w:val="24"/>
          <w:szCs w:val="24"/>
          <w:lang w:eastAsia="en-US"/>
        </w:rPr>
        <w:t>(указывается испрашиваемый параметр разрешенного строительства, реконструкции объекта капитального строительства).</w:t>
      </w:r>
    </w:p>
    <w:p w:rsidR="00EF1865" w:rsidRPr="00EF1865" w:rsidRDefault="00EF1865" w:rsidP="00EF1865">
      <w:pPr>
        <w:spacing w:after="0"/>
        <w:ind w:firstLine="708"/>
        <w:jc w:val="both"/>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2. Отклонение от предельных параметров разрешенного строительства, реконструкции объектов капитального строительства, указанное в пункте 1</w:t>
      </w:r>
      <w:r w:rsidRPr="00EF1865">
        <w:rPr>
          <w:rFonts w:asciiTheme="minorHAnsi" w:eastAsiaTheme="minorHAnsi" w:hAnsiTheme="minorHAnsi" w:cstheme="minorBidi"/>
          <w:lang w:eastAsia="en-US"/>
        </w:rPr>
        <w:t xml:space="preserve"> </w:t>
      </w:r>
      <w:r w:rsidRPr="00EF1865">
        <w:rPr>
          <w:rFonts w:ascii="Times New Roman" w:eastAsiaTheme="minorHAnsi" w:hAnsi="Times New Roman"/>
          <w:sz w:val="24"/>
          <w:szCs w:val="24"/>
          <w:lang w:eastAsia="en-US"/>
        </w:rPr>
        <w:t>настоящего постановления, разрешается при условии соблюдения застройщиком требований технических регламентов.</w:t>
      </w:r>
    </w:p>
    <w:p w:rsidR="00EF1865" w:rsidRPr="00EF1865" w:rsidRDefault="00EF1865" w:rsidP="00EF1865">
      <w:pPr>
        <w:spacing w:after="0"/>
        <w:ind w:firstLine="708"/>
        <w:jc w:val="both"/>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3.</w:t>
      </w:r>
      <w:r w:rsidRPr="00EF1865">
        <w:rPr>
          <w:rFonts w:asciiTheme="minorHAnsi" w:eastAsiaTheme="minorHAnsi" w:hAnsiTheme="minorHAnsi" w:cstheme="minorBidi"/>
          <w:lang w:eastAsia="en-US"/>
        </w:rPr>
        <w:t xml:space="preserve"> </w:t>
      </w:r>
      <w:r w:rsidRPr="00EF1865">
        <w:rPr>
          <w:rFonts w:ascii="Times New Roman" w:eastAsiaTheme="minorHAnsi" w:hAnsi="Times New Roman"/>
          <w:sz w:val="24"/>
          <w:szCs w:val="24"/>
          <w:lang w:eastAsia="en-US"/>
        </w:rPr>
        <w:t>Опубликовать настоящее постановление в средствах массовой информации в течение 10 (десяти) дней со дня принятия настоящего постановления.</w:t>
      </w:r>
    </w:p>
    <w:p w:rsidR="00EF1865" w:rsidRPr="00EF1865" w:rsidRDefault="00EF1865" w:rsidP="00EF1865">
      <w:pPr>
        <w:spacing w:after="0"/>
        <w:ind w:firstLine="708"/>
        <w:jc w:val="both"/>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4. Настоящее постановление вступает в силу со дня его принятия.</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AF10AA" w:rsidRPr="00AF10AA" w:rsidRDefault="00AF10AA" w:rsidP="00AF10AA">
      <w:pPr>
        <w:pStyle w:val="a9"/>
        <w:ind w:right="360"/>
        <w:jc w:val="both"/>
        <w:rPr>
          <w:rFonts w:ascii="Times New Roman" w:hAnsi="Times New Roman"/>
          <w:sz w:val="24"/>
          <w:szCs w:val="24"/>
        </w:rPr>
      </w:pPr>
      <w:r w:rsidRPr="00AF10AA">
        <w:rPr>
          <w:rFonts w:ascii="Times New Roman" w:hAnsi="Times New Roman"/>
          <w:sz w:val="24"/>
          <w:szCs w:val="24"/>
        </w:rPr>
        <w:t xml:space="preserve">Глава </w:t>
      </w:r>
      <w:proofErr w:type="gramStart"/>
      <w:r w:rsidRPr="00AF10AA">
        <w:rPr>
          <w:rFonts w:ascii="Times New Roman" w:hAnsi="Times New Roman"/>
          <w:sz w:val="24"/>
          <w:szCs w:val="24"/>
        </w:rPr>
        <w:t>сельского</w:t>
      </w:r>
      <w:proofErr w:type="gramEnd"/>
      <w:r w:rsidRPr="00AF10AA">
        <w:rPr>
          <w:rFonts w:ascii="Times New Roman" w:hAnsi="Times New Roman"/>
          <w:sz w:val="24"/>
          <w:szCs w:val="24"/>
        </w:rPr>
        <w:t xml:space="preserve"> </w:t>
      </w:r>
    </w:p>
    <w:p w:rsidR="00AF10AA" w:rsidRPr="00AF10AA" w:rsidRDefault="00AF10AA" w:rsidP="00AF10AA">
      <w:pPr>
        <w:pStyle w:val="a9"/>
        <w:ind w:right="360"/>
        <w:jc w:val="both"/>
        <w:rPr>
          <w:rFonts w:ascii="Times New Roman" w:hAnsi="Times New Roman"/>
          <w:sz w:val="24"/>
          <w:szCs w:val="24"/>
        </w:rPr>
      </w:pPr>
      <w:r w:rsidRPr="00AF10AA">
        <w:rPr>
          <w:rFonts w:ascii="Times New Roman" w:hAnsi="Times New Roman"/>
          <w:sz w:val="24"/>
          <w:szCs w:val="24"/>
        </w:rPr>
        <w:t xml:space="preserve">поселения  </w:t>
      </w:r>
      <w:r w:rsidR="00464F32">
        <w:rPr>
          <w:rFonts w:ascii="Times New Roman" w:hAnsi="Times New Roman"/>
          <w:sz w:val="24"/>
          <w:szCs w:val="24"/>
        </w:rPr>
        <w:t xml:space="preserve">Семеновка </w:t>
      </w:r>
      <w:r>
        <w:rPr>
          <w:rFonts w:ascii="Times New Roman" w:hAnsi="Times New Roman"/>
          <w:sz w:val="24"/>
          <w:szCs w:val="24"/>
        </w:rPr>
        <w:t xml:space="preserve">                                                                             </w:t>
      </w:r>
      <w:r w:rsidR="00EF1865" w:rsidRPr="00AF10AA">
        <w:rPr>
          <w:rFonts w:ascii="Times New Roman" w:hAnsi="Times New Roman"/>
          <w:sz w:val="24"/>
          <w:szCs w:val="24"/>
        </w:rPr>
        <w:t xml:space="preserve"> </w:t>
      </w:r>
      <w:r w:rsidRPr="00EF1865">
        <w:rPr>
          <w:rFonts w:ascii="Times New Roman" w:hAnsi="Times New Roman"/>
          <w:sz w:val="24"/>
          <w:szCs w:val="24"/>
        </w:rPr>
        <w:t>И.О. Фамилия</w:t>
      </w:r>
    </w:p>
    <w:p w:rsidR="00EF1865" w:rsidRPr="00EF1865" w:rsidRDefault="00AF10AA" w:rsidP="00EF1865">
      <w:pPr>
        <w:spacing w:after="0"/>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Default="00EF1865" w:rsidP="00EF1865">
      <w:pPr>
        <w:spacing w:after="0" w:line="240" w:lineRule="auto"/>
        <w:ind w:left="4253" w:hanging="4"/>
        <w:contextualSpacing/>
        <w:jc w:val="center"/>
        <w:rPr>
          <w:rFonts w:ascii="Times New Roman" w:eastAsiaTheme="minorHAnsi" w:hAnsi="Times New Roman"/>
          <w:lang w:eastAsia="en-US"/>
        </w:rPr>
      </w:pPr>
    </w:p>
    <w:p w:rsidR="00AF10AA" w:rsidRDefault="00AF10AA" w:rsidP="00EF1865">
      <w:pPr>
        <w:spacing w:after="0" w:line="240" w:lineRule="auto"/>
        <w:ind w:left="4253" w:hanging="4"/>
        <w:contextualSpacing/>
        <w:jc w:val="center"/>
        <w:rPr>
          <w:rFonts w:ascii="Times New Roman" w:eastAsiaTheme="minorHAnsi" w:hAnsi="Times New Roman"/>
          <w:lang w:eastAsia="en-US"/>
        </w:rPr>
      </w:pPr>
    </w:p>
    <w:p w:rsidR="00AF10AA" w:rsidRPr="00EF1865" w:rsidRDefault="00AF10AA" w:rsidP="00EF1865">
      <w:pPr>
        <w:spacing w:after="0" w:line="240" w:lineRule="auto"/>
        <w:ind w:left="4253" w:hanging="4"/>
        <w:contextualSpacing/>
        <w:jc w:val="center"/>
        <w:rPr>
          <w:rFonts w:ascii="Times New Roman" w:eastAsiaTheme="minorHAnsi" w:hAnsi="Times New Roman"/>
          <w:lang w:eastAsia="en-US"/>
        </w:rPr>
      </w:pPr>
    </w:p>
    <w:p w:rsidR="00E87DE5" w:rsidRDefault="00E87DE5" w:rsidP="00EF1865">
      <w:pPr>
        <w:spacing w:after="0" w:line="240" w:lineRule="auto"/>
        <w:ind w:left="4253" w:hanging="4"/>
        <w:contextualSpacing/>
        <w:jc w:val="center"/>
        <w:rPr>
          <w:rFonts w:ascii="Times New Roman" w:eastAsiaTheme="minorHAnsi" w:hAnsi="Times New Roman"/>
          <w:lang w:eastAsia="en-US"/>
        </w:rPr>
      </w:pPr>
    </w:p>
    <w:p w:rsidR="00E87DE5" w:rsidRDefault="00E87DE5" w:rsidP="00EF1865">
      <w:pPr>
        <w:spacing w:after="0" w:line="240" w:lineRule="auto"/>
        <w:ind w:left="4253" w:hanging="4"/>
        <w:contextualSpacing/>
        <w:jc w:val="center"/>
        <w:rPr>
          <w:rFonts w:ascii="Times New Roman" w:eastAsiaTheme="minorHAnsi" w:hAnsi="Times New Roman"/>
          <w:lang w:eastAsia="en-US"/>
        </w:rPr>
      </w:pPr>
    </w:p>
    <w:p w:rsidR="00E87DE5" w:rsidRDefault="00E87DE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Приложение №5</w:t>
      </w: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lang w:eastAsia="en-US"/>
        </w:rPr>
        <w:t xml:space="preserve">сельского поселения </w:t>
      </w:r>
      <w:r w:rsidR="00464F32">
        <w:rPr>
          <w:rFonts w:ascii="Times New Roman" w:eastAsiaTheme="minorHAnsi" w:hAnsi="Times New Roman"/>
          <w:lang w:eastAsia="en-US"/>
        </w:rPr>
        <w:t xml:space="preserve">Семеновка </w:t>
      </w:r>
      <w:r w:rsidR="00AF10AA">
        <w:rPr>
          <w:rFonts w:ascii="Times New Roman" w:eastAsiaTheme="minorHAnsi" w:hAnsi="Times New Roman"/>
          <w:lang w:eastAsia="en-US"/>
        </w:rPr>
        <w:t xml:space="preserve"> </w:t>
      </w:r>
      <w:r w:rsidRPr="00EF1865">
        <w:rPr>
          <w:rFonts w:ascii="Times New Roman" w:eastAsiaTheme="minorHAnsi" w:hAnsi="Times New Roman"/>
          <w:lang w:eastAsia="en-US"/>
        </w:rPr>
        <w:t>муниципального района Нефтегорский Самарской области»</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b/>
          <w:sz w:val="24"/>
          <w:szCs w:val="24"/>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b/>
          <w:sz w:val="24"/>
          <w:szCs w:val="24"/>
          <w:lang w:eastAsia="en-US"/>
        </w:rPr>
        <w:t xml:space="preserve">Форма </w:t>
      </w:r>
    </w:p>
    <w:p w:rsidR="00EF1865" w:rsidRPr="00EF1865" w:rsidRDefault="00EF1865" w:rsidP="00EF1865">
      <w:pPr>
        <w:spacing w:after="0"/>
        <w:rPr>
          <w:rFonts w:ascii="Times New Roman" w:eastAsiaTheme="minorHAnsi" w:hAnsi="Times New Roman"/>
          <w:sz w:val="24"/>
          <w:szCs w:val="24"/>
          <w:lang w:eastAsia="en-US"/>
        </w:rPr>
      </w:pPr>
    </w:p>
    <w:p w:rsidR="00AF10AA" w:rsidRPr="00B91207" w:rsidRDefault="00AF10AA" w:rsidP="00AF10AA">
      <w:pPr>
        <w:spacing w:after="0"/>
        <w:jc w:val="center"/>
        <w:outlineLvl w:val="0"/>
        <w:rPr>
          <w:rFonts w:ascii="Times New Roman" w:hAnsi="Times New Roman"/>
          <w:b/>
          <w:sz w:val="28"/>
          <w:szCs w:val="28"/>
        </w:rPr>
      </w:pPr>
      <w:r w:rsidRPr="00B91207">
        <w:rPr>
          <w:rFonts w:ascii="Times New Roman" w:hAnsi="Times New Roman"/>
          <w:b/>
          <w:sz w:val="28"/>
          <w:szCs w:val="28"/>
        </w:rPr>
        <w:t>РОССИЙСКАЯ ФЕДЕРАЦИЯ</w:t>
      </w:r>
    </w:p>
    <w:p w:rsidR="00AF10AA" w:rsidRPr="00B91207" w:rsidRDefault="00AF10AA" w:rsidP="00AF10AA">
      <w:pPr>
        <w:spacing w:after="0"/>
        <w:jc w:val="center"/>
        <w:rPr>
          <w:rFonts w:ascii="Times New Roman" w:hAnsi="Times New Roman"/>
          <w:b/>
          <w:sz w:val="28"/>
          <w:szCs w:val="28"/>
        </w:rPr>
      </w:pPr>
      <w:r w:rsidRPr="00B91207">
        <w:rPr>
          <w:rFonts w:ascii="Times New Roman" w:hAnsi="Times New Roman"/>
          <w:b/>
          <w:sz w:val="28"/>
          <w:szCs w:val="28"/>
        </w:rPr>
        <w:t>САМАРСКАЯ ОБЛАСТЬ</w:t>
      </w:r>
    </w:p>
    <w:p w:rsidR="00AF10AA" w:rsidRPr="00B91207" w:rsidRDefault="00AF10AA" w:rsidP="00AF10AA">
      <w:pPr>
        <w:spacing w:after="0"/>
        <w:jc w:val="center"/>
        <w:outlineLvl w:val="0"/>
        <w:rPr>
          <w:rFonts w:ascii="Times New Roman" w:hAnsi="Times New Roman"/>
          <w:b/>
          <w:sz w:val="28"/>
          <w:szCs w:val="28"/>
        </w:rPr>
      </w:pPr>
      <w:r w:rsidRPr="00B91207">
        <w:rPr>
          <w:rFonts w:ascii="Times New Roman" w:hAnsi="Times New Roman"/>
          <w:b/>
          <w:sz w:val="28"/>
          <w:szCs w:val="28"/>
        </w:rPr>
        <w:t>МУНИЦИПАЛЬНЫЙ РАЙОН НЕФТЕГОРСКИЙ</w:t>
      </w:r>
    </w:p>
    <w:p w:rsidR="00AF10AA" w:rsidRPr="00B91207" w:rsidRDefault="00AF10AA" w:rsidP="00AF10AA">
      <w:pPr>
        <w:spacing w:after="0"/>
        <w:jc w:val="center"/>
        <w:outlineLvl w:val="0"/>
        <w:rPr>
          <w:rFonts w:ascii="Times New Roman" w:hAnsi="Times New Roman"/>
          <w:b/>
          <w:sz w:val="28"/>
          <w:szCs w:val="28"/>
        </w:rPr>
      </w:pPr>
      <w:r w:rsidRPr="00B91207">
        <w:rPr>
          <w:rFonts w:ascii="Times New Roman" w:hAnsi="Times New Roman"/>
          <w:b/>
          <w:sz w:val="28"/>
          <w:szCs w:val="28"/>
        </w:rPr>
        <w:t>АДМИНИСТРАЦИЯ</w:t>
      </w:r>
    </w:p>
    <w:p w:rsidR="00AF10AA" w:rsidRPr="00B91207" w:rsidRDefault="00AF10AA" w:rsidP="00AF10AA">
      <w:pPr>
        <w:pBdr>
          <w:bottom w:val="single" w:sz="24" w:space="0" w:color="auto"/>
        </w:pBdr>
        <w:spacing w:after="0"/>
        <w:jc w:val="center"/>
        <w:outlineLvl w:val="0"/>
        <w:rPr>
          <w:rFonts w:ascii="Times New Roman" w:hAnsi="Times New Roman"/>
          <w:b/>
          <w:sz w:val="28"/>
          <w:szCs w:val="28"/>
        </w:rPr>
      </w:pPr>
      <w:r w:rsidRPr="00B91207">
        <w:rPr>
          <w:rFonts w:ascii="Times New Roman" w:hAnsi="Times New Roman"/>
          <w:b/>
          <w:sz w:val="28"/>
          <w:szCs w:val="28"/>
        </w:rPr>
        <w:t xml:space="preserve">СЕЛЬСКОГО ПОСЕЛЕНИЯ </w:t>
      </w:r>
      <w:r w:rsidR="00464F32">
        <w:rPr>
          <w:rFonts w:ascii="Times New Roman" w:hAnsi="Times New Roman"/>
          <w:b/>
          <w:sz w:val="28"/>
          <w:szCs w:val="28"/>
        </w:rPr>
        <w:t xml:space="preserve">СЕМЕНОВКА </w:t>
      </w:r>
      <w:r w:rsidRPr="00B91207">
        <w:rPr>
          <w:rFonts w:ascii="Times New Roman" w:hAnsi="Times New Roman"/>
          <w:b/>
          <w:sz w:val="28"/>
          <w:szCs w:val="28"/>
        </w:rPr>
        <w:t xml:space="preserve">                    </w:t>
      </w:r>
    </w:p>
    <w:p w:rsidR="00EF1865" w:rsidRPr="00AF10AA" w:rsidRDefault="00AF10AA" w:rsidP="00AF10AA">
      <w:pPr>
        <w:pBdr>
          <w:bottom w:val="single" w:sz="24" w:space="0" w:color="auto"/>
        </w:pBdr>
        <w:outlineLvl w:val="0"/>
        <w:rPr>
          <w:rFonts w:ascii="Times New Roman" w:hAnsi="Times New Roman"/>
          <w:sz w:val="20"/>
          <w:szCs w:val="20"/>
        </w:rPr>
      </w:pPr>
      <w:r w:rsidRPr="00BB17E8">
        <w:rPr>
          <w:rFonts w:ascii="Times New Roman" w:hAnsi="Times New Roman"/>
          <w:sz w:val="20"/>
          <w:szCs w:val="20"/>
        </w:rPr>
        <w:t>4466</w:t>
      </w:r>
      <w:r w:rsidR="006C717C">
        <w:rPr>
          <w:rFonts w:ascii="Times New Roman" w:hAnsi="Times New Roman"/>
          <w:sz w:val="20"/>
          <w:szCs w:val="20"/>
        </w:rPr>
        <w:t>07</w:t>
      </w:r>
      <w:r w:rsidRPr="00BB17E8">
        <w:rPr>
          <w:rFonts w:ascii="Times New Roman" w:hAnsi="Times New Roman"/>
          <w:sz w:val="20"/>
          <w:szCs w:val="20"/>
        </w:rPr>
        <w:t xml:space="preserve">, Самарская область, Нефтегорский р-н, с. </w:t>
      </w:r>
      <w:r w:rsidR="00464F32">
        <w:rPr>
          <w:rFonts w:ascii="Times New Roman" w:hAnsi="Times New Roman"/>
          <w:sz w:val="20"/>
          <w:szCs w:val="20"/>
        </w:rPr>
        <w:t>Семеновка</w:t>
      </w:r>
      <w:proofErr w:type="gramStart"/>
      <w:r w:rsidR="00464F32">
        <w:rPr>
          <w:rFonts w:ascii="Times New Roman" w:hAnsi="Times New Roman"/>
          <w:sz w:val="20"/>
          <w:szCs w:val="20"/>
        </w:rPr>
        <w:t xml:space="preserve"> </w:t>
      </w:r>
      <w:r w:rsidRPr="00BB17E8">
        <w:rPr>
          <w:rFonts w:ascii="Times New Roman" w:hAnsi="Times New Roman"/>
          <w:sz w:val="20"/>
          <w:szCs w:val="20"/>
        </w:rPr>
        <w:t>,</w:t>
      </w:r>
      <w:proofErr w:type="gramEnd"/>
      <w:r w:rsidRPr="00BB17E8">
        <w:rPr>
          <w:rFonts w:ascii="Times New Roman" w:hAnsi="Times New Roman"/>
          <w:sz w:val="20"/>
          <w:szCs w:val="20"/>
        </w:rPr>
        <w:t xml:space="preserve"> ул</w:t>
      </w:r>
      <w:r w:rsidR="006C717C">
        <w:rPr>
          <w:rFonts w:ascii="Times New Roman" w:hAnsi="Times New Roman"/>
          <w:sz w:val="20"/>
          <w:szCs w:val="20"/>
        </w:rPr>
        <w:t>. Специалистов</w:t>
      </w:r>
      <w:r w:rsidRPr="00BB17E8">
        <w:rPr>
          <w:rFonts w:ascii="Times New Roman" w:hAnsi="Times New Roman"/>
          <w:sz w:val="20"/>
          <w:szCs w:val="20"/>
        </w:rPr>
        <w:t>,</w:t>
      </w:r>
      <w:r w:rsidR="006C717C">
        <w:rPr>
          <w:rFonts w:ascii="Times New Roman" w:hAnsi="Times New Roman"/>
          <w:sz w:val="20"/>
          <w:szCs w:val="20"/>
        </w:rPr>
        <w:t xml:space="preserve">  д.1</w:t>
      </w:r>
      <w:r w:rsidRPr="00BB17E8">
        <w:rPr>
          <w:rFonts w:ascii="Times New Roman" w:hAnsi="Times New Roman"/>
          <w:sz w:val="20"/>
          <w:szCs w:val="20"/>
        </w:rPr>
        <w:t>., тел: (8 -846</w:t>
      </w:r>
      <w:r>
        <w:rPr>
          <w:rFonts w:ascii="Times New Roman" w:hAnsi="Times New Roman"/>
          <w:sz w:val="20"/>
          <w:szCs w:val="20"/>
        </w:rPr>
        <w:t>70</w:t>
      </w:r>
      <w:r w:rsidRPr="00BB17E8">
        <w:rPr>
          <w:rFonts w:ascii="Times New Roman" w:hAnsi="Times New Roman"/>
          <w:sz w:val="20"/>
          <w:szCs w:val="20"/>
        </w:rPr>
        <w:t xml:space="preserve">) </w:t>
      </w:r>
      <w:r w:rsidR="006C717C">
        <w:rPr>
          <w:rFonts w:ascii="Times New Roman" w:hAnsi="Times New Roman"/>
          <w:sz w:val="20"/>
          <w:szCs w:val="20"/>
        </w:rPr>
        <w:t>2-11-37</w:t>
      </w:r>
    </w:p>
    <w:tbl>
      <w:tblPr>
        <w:tblW w:w="10513" w:type="dxa"/>
        <w:tblInd w:w="-372" w:type="dxa"/>
        <w:tblLook w:val="01E0" w:firstRow="1" w:lastRow="1" w:firstColumn="1" w:lastColumn="1" w:noHBand="0" w:noVBand="0"/>
      </w:tblPr>
      <w:tblGrid>
        <w:gridCol w:w="10632"/>
      </w:tblGrid>
      <w:tr w:rsidR="00EF1865" w:rsidRPr="00EF1865" w:rsidTr="0082617E">
        <w:tc>
          <w:tcPr>
            <w:tcW w:w="10513" w:type="dxa"/>
          </w:tcPr>
          <w:tbl>
            <w:tblPr>
              <w:tblW w:w="10416" w:type="dxa"/>
              <w:tblLook w:val="01E0" w:firstRow="1" w:lastRow="1" w:firstColumn="1" w:lastColumn="1" w:noHBand="0" w:noVBand="0"/>
            </w:tblPr>
            <w:tblGrid>
              <w:gridCol w:w="10416"/>
            </w:tblGrid>
            <w:tr w:rsidR="00EF1865" w:rsidRPr="00EF1865" w:rsidTr="0082617E">
              <w:tc>
                <w:tcPr>
                  <w:tcW w:w="10416" w:type="dxa"/>
                </w:tcPr>
                <w:tbl>
                  <w:tblPr>
                    <w:tblW w:w="10200" w:type="dxa"/>
                    <w:tblLook w:val="01E0" w:firstRow="1" w:lastRow="1" w:firstColumn="1" w:lastColumn="1" w:noHBand="0" w:noVBand="0"/>
                  </w:tblPr>
                  <w:tblGrid>
                    <w:gridCol w:w="4560"/>
                    <w:gridCol w:w="5640"/>
                  </w:tblGrid>
                  <w:tr w:rsidR="00EF1865" w:rsidRPr="00EF1865" w:rsidTr="0082617E">
                    <w:tc>
                      <w:tcPr>
                        <w:tcW w:w="4560" w:type="dxa"/>
                      </w:tcPr>
                      <w:p w:rsidR="00EF1865" w:rsidRPr="00AF10AA" w:rsidRDefault="00EF1865" w:rsidP="00EF1865">
                        <w:pPr>
                          <w:widowControl w:val="0"/>
                          <w:spacing w:after="0" w:line="240" w:lineRule="auto"/>
                          <w:jc w:val="center"/>
                          <w:rPr>
                            <w:rFonts w:ascii="Times New Roman" w:eastAsia="Calibri" w:hAnsi="Times New Roman"/>
                            <w:sz w:val="26"/>
                            <w:szCs w:val="24"/>
                            <w:lang w:eastAsia="en-US"/>
                          </w:rPr>
                        </w:pPr>
                      </w:p>
                      <w:p w:rsidR="00AF10AA" w:rsidRPr="00AF10AA" w:rsidRDefault="00AF10AA" w:rsidP="00AF10AA">
                        <w:pPr>
                          <w:widowControl w:val="0"/>
                          <w:spacing w:after="0" w:line="240" w:lineRule="auto"/>
                          <w:rPr>
                            <w:rFonts w:ascii="Times New Roman" w:eastAsia="Calibri" w:hAnsi="Times New Roman"/>
                            <w:lang w:eastAsia="en-US"/>
                          </w:rPr>
                        </w:pPr>
                        <w:r>
                          <w:rPr>
                            <w:rFonts w:ascii="Times New Roman" w:hAnsi="Times New Roman"/>
                          </w:rPr>
                          <w:t>Исх. №  _______ от _________2025г</w:t>
                        </w:r>
                        <w:r w:rsidRPr="00720F99">
                          <w:rPr>
                            <w:rFonts w:ascii="Times New Roman" w:hAnsi="Times New Roman"/>
                            <w:sz w:val="24"/>
                            <w:szCs w:val="24"/>
                          </w:rPr>
                          <w:t>.</w:t>
                        </w:r>
                      </w:p>
                      <w:p w:rsidR="00EF1865" w:rsidRPr="00EF1865" w:rsidRDefault="00EF1865" w:rsidP="00EF1865">
                        <w:pPr>
                          <w:widowControl w:val="0"/>
                          <w:spacing w:after="0" w:line="240" w:lineRule="auto"/>
                          <w:jc w:val="center"/>
                          <w:rPr>
                            <w:rFonts w:ascii="Times New Roman" w:eastAsia="Calibri" w:hAnsi="Times New Roman"/>
                            <w:sz w:val="26"/>
                            <w:szCs w:val="24"/>
                            <w:lang w:eastAsia="en-US"/>
                          </w:rPr>
                        </w:pPr>
                      </w:p>
                    </w:tc>
                    <w:tc>
                      <w:tcPr>
                        <w:tcW w:w="5640" w:type="dxa"/>
                      </w:tcPr>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p w:rsidR="00EF1865" w:rsidRPr="00EF1865" w:rsidRDefault="00EF1865" w:rsidP="00EF1865">
                        <w:pPr>
                          <w:widowControl w:val="0"/>
                          <w:spacing w:after="0" w:line="240" w:lineRule="auto"/>
                          <w:ind w:left="708"/>
                          <w:jc w:val="center"/>
                          <w:rPr>
                            <w:rFonts w:ascii="Times New Roman" w:eastAsia="Calibri" w:hAnsi="Times New Roman"/>
                            <w:sz w:val="18"/>
                            <w:szCs w:val="18"/>
                            <w:lang w:eastAsia="en-US"/>
                          </w:rPr>
                        </w:pPr>
                        <w:proofErr w:type="gramStart"/>
                        <w:r w:rsidRPr="00EF1865">
                          <w:rPr>
                            <w:rFonts w:ascii="Times New Roman" w:eastAsia="Calibri" w:hAnsi="Times New Roman"/>
                            <w:sz w:val="24"/>
                            <w:szCs w:val="24"/>
                            <w:lang w:eastAsia="en-US"/>
                          </w:rPr>
                          <w:t>Кому  _________________________________</w:t>
                        </w:r>
                        <w:r w:rsidRPr="00EF1865">
                          <w:rPr>
                            <w:rFonts w:ascii="Times New Roman" w:eastAsia="Calibri" w:hAnsi="Times New Roman"/>
                            <w:sz w:val="28"/>
                            <w:szCs w:val="28"/>
                            <w:lang w:eastAsia="en-US"/>
                          </w:rPr>
                          <w:tab/>
                        </w:r>
                        <w:r w:rsidRPr="00EF1865">
                          <w:rPr>
                            <w:rFonts w:ascii="Times New Roman" w:eastAsia="Calibri" w:hAnsi="Times New Roman"/>
                            <w:sz w:val="18"/>
                            <w:szCs w:val="18"/>
                            <w:lang w:eastAsia="en-US"/>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EF1865" w:rsidRPr="00EF1865" w:rsidRDefault="00EF1865" w:rsidP="00EF1865">
                        <w:pPr>
                          <w:widowControl w:val="0"/>
                          <w:spacing w:after="0" w:line="240" w:lineRule="auto"/>
                          <w:ind w:left="708"/>
                          <w:jc w:val="center"/>
                          <w:rPr>
                            <w:rFonts w:ascii="Times New Roman" w:eastAsia="Calibri" w:hAnsi="Times New Roman"/>
                            <w:sz w:val="18"/>
                            <w:szCs w:val="18"/>
                            <w:lang w:eastAsia="en-US"/>
                          </w:rPr>
                        </w:pPr>
                      </w:p>
                      <w:p w:rsidR="00EF1865" w:rsidRPr="00EF1865" w:rsidRDefault="00EF1865" w:rsidP="00EF1865">
                        <w:pPr>
                          <w:widowControl w:val="0"/>
                          <w:spacing w:after="0" w:line="240" w:lineRule="auto"/>
                          <w:ind w:left="708"/>
                          <w:jc w:val="center"/>
                          <w:rPr>
                            <w:rFonts w:ascii="Times New Roman" w:eastAsia="Calibri" w:hAnsi="Times New Roman"/>
                            <w:sz w:val="18"/>
                            <w:szCs w:val="18"/>
                            <w:lang w:eastAsia="en-US"/>
                          </w:rPr>
                        </w:pPr>
                        <w:r w:rsidRPr="00EF1865">
                          <w:rPr>
                            <w:rFonts w:ascii="Times New Roman" w:eastAsia="Calibri" w:hAnsi="Times New Roman"/>
                            <w:sz w:val="24"/>
                            <w:szCs w:val="24"/>
                            <w:lang w:eastAsia="en-US"/>
                          </w:rPr>
                          <w:t>Куда __________________________________</w:t>
                        </w:r>
                        <w:r w:rsidRPr="00EF1865">
                          <w:rPr>
                            <w:rFonts w:ascii="Times New Roman" w:eastAsia="Calibri" w:hAnsi="Times New Roman"/>
                            <w:sz w:val="28"/>
                            <w:szCs w:val="28"/>
                            <w:lang w:eastAsia="en-US"/>
                          </w:rPr>
                          <w:tab/>
                        </w:r>
                        <w:r w:rsidRPr="00EF1865">
                          <w:rPr>
                            <w:rFonts w:ascii="Times New Roman" w:eastAsia="Calibri" w:hAnsi="Times New Roman"/>
                            <w:sz w:val="18"/>
                            <w:szCs w:val="18"/>
                            <w:lang w:eastAsia="en-US"/>
                          </w:rPr>
                          <w:t>(почтовый индекс и адрес, телефон, адрес электронной почты)</w:t>
                        </w:r>
                      </w:p>
                    </w:tc>
                  </w:tr>
                  <w:tr w:rsidR="00EF1865" w:rsidRPr="00EF1865" w:rsidTr="0082617E">
                    <w:tc>
                      <w:tcPr>
                        <w:tcW w:w="4560" w:type="dxa"/>
                      </w:tcPr>
                      <w:p w:rsidR="00EF1865" w:rsidRPr="00EF1865" w:rsidRDefault="00EF1865" w:rsidP="00EF1865">
                        <w:pPr>
                          <w:widowControl w:val="0"/>
                          <w:spacing w:after="0" w:line="240" w:lineRule="auto"/>
                          <w:jc w:val="center"/>
                          <w:rPr>
                            <w:rFonts w:ascii="Times New Roman" w:eastAsia="Calibri" w:hAnsi="Times New Roman"/>
                            <w:noProof/>
                            <w:sz w:val="26"/>
                            <w:szCs w:val="24"/>
                            <w:lang w:eastAsia="en-US"/>
                          </w:rPr>
                        </w:pPr>
                      </w:p>
                    </w:tc>
                    <w:tc>
                      <w:tcPr>
                        <w:tcW w:w="5640" w:type="dxa"/>
                      </w:tcPr>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widowControl w:val="0"/>
        <w:tabs>
          <w:tab w:val="left" w:pos="1080"/>
        </w:tabs>
        <w:spacing w:after="0" w:line="240" w:lineRule="auto"/>
        <w:jc w:val="center"/>
        <w:rPr>
          <w:rFonts w:ascii="Times New Roman" w:eastAsia="Calibri" w:hAnsi="Times New Roman"/>
          <w:i/>
          <w:iCs/>
          <w:sz w:val="24"/>
          <w:szCs w:val="24"/>
          <w:lang w:eastAsia="en-US" w:bidi="ru-RU"/>
        </w:rPr>
      </w:pPr>
      <w:r w:rsidRPr="00EF1865">
        <w:rPr>
          <w:rFonts w:ascii="Times New Roman" w:eastAsia="Calibri" w:hAnsi="Times New Roman"/>
          <w:sz w:val="24"/>
          <w:szCs w:val="24"/>
          <w:lang w:eastAsia="en-US" w:bidi="ru-RU"/>
        </w:rPr>
        <w:t>Решение</w:t>
      </w:r>
    </w:p>
    <w:p w:rsidR="00EF1865" w:rsidRPr="00EF1865" w:rsidRDefault="00EF1865" w:rsidP="00EF1865">
      <w:pPr>
        <w:spacing w:after="0"/>
        <w:jc w:val="center"/>
        <w:rPr>
          <w:rFonts w:ascii="Times New Roman" w:eastAsia="Calibri" w:hAnsi="Times New Roman"/>
          <w:sz w:val="24"/>
          <w:szCs w:val="24"/>
          <w:lang w:eastAsia="en-US" w:bidi="ru-RU"/>
        </w:rPr>
      </w:pPr>
      <w:r w:rsidRPr="00EF1865">
        <w:rPr>
          <w:rFonts w:ascii="Times New Roman" w:eastAsia="Calibri" w:hAnsi="Times New Roman"/>
          <w:sz w:val="24"/>
          <w:szCs w:val="24"/>
          <w:lang w:eastAsia="en-US" w:bidi="ru-RU"/>
        </w:rPr>
        <w:t>об отказе в приеме документов</w:t>
      </w:r>
    </w:p>
    <w:p w:rsidR="00EF1865" w:rsidRPr="00EF1865" w:rsidRDefault="00EF1865" w:rsidP="00EF1865">
      <w:pPr>
        <w:spacing w:after="0"/>
        <w:jc w:val="center"/>
        <w:rPr>
          <w:rFonts w:ascii="Times New Roman" w:eastAsia="Calibri" w:hAnsi="Times New Roman"/>
          <w:sz w:val="24"/>
          <w:szCs w:val="24"/>
          <w:lang w:eastAsia="en-US" w:bidi="ru-RU"/>
        </w:rPr>
      </w:pPr>
    </w:p>
    <w:p w:rsidR="00EF1865" w:rsidRPr="00EF1865" w:rsidRDefault="00EF1865" w:rsidP="00EF1865">
      <w:pPr>
        <w:widowControl w:val="0"/>
        <w:spacing w:after="0" w:line="322" w:lineRule="exact"/>
        <w:ind w:firstLine="740"/>
        <w:jc w:val="both"/>
        <w:rPr>
          <w:rFonts w:ascii="Times New Roman" w:hAnsi="Times New Roman"/>
          <w:sz w:val="24"/>
          <w:szCs w:val="24"/>
          <w:lang w:eastAsia="en-US"/>
        </w:rPr>
      </w:pPr>
      <w:proofErr w:type="gramStart"/>
      <w:r w:rsidRPr="00EF1865">
        <w:rPr>
          <w:rFonts w:ascii="Times New Roman" w:hAnsi="Times New Roman"/>
          <w:sz w:val="24"/>
          <w:szCs w:val="24"/>
          <w:lang w:eastAsia="en-US"/>
        </w:rPr>
        <w:t>В приеме документов для предоставления услуги по предоставлению разрешения на отклонение от предельных параметров</w:t>
      </w:r>
      <w:proofErr w:type="gramEnd"/>
      <w:r w:rsidRPr="00EF1865">
        <w:rPr>
          <w:rFonts w:ascii="Times New Roman" w:hAnsi="Times New Roman"/>
          <w:sz w:val="24"/>
          <w:szCs w:val="24"/>
          <w:lang w:eastAsia="en-US"/>
        </w:rPr>
        <w:t xml:space="preserve"> разрешенного строительства / реконструкции </w:t>
      </w:r>
      <w:r w:rsidRPr="00EF1865">
        <w:rPr>
          <w:rFonts w:ascii="Times New Roman" w:hAnsi="Times New Roman"/>
          <w:i/>
          <w:iCs/>
          <w:color w:val="000000"/>
          <w:sz w:val="24"/>
          <w:szCs w:val="24"/>
          <w:shd w:val="clear" w:color="auto" w:fill="FFFFFF"/>
          <w:lang w:bidi="ru-RU"/>
        </w:rPr>
        <w:t>(указать нужное)</w:t>
      </w:r>
      <w:r w:rsidRPr="00EF1865">
        <w:rPr>
          <w:rFonts w:ascii="Times New Roman" w:hAnsi="Times New Roman"/>
          <w:sz w:val="24"/>
          <w:szCs w:val="24"/>
          <w:lang w:eastAsia="en-US"/>
        </w:rPr>
        <w:t xml:space="preserve"> объекта капитального строительства Вам отказано по следующим основаниям:</w:t>
      </w:r>
    </w:p>
    <w:p w:rsidR="00EF1865" w:rsidRPr="00EF1865" w:rsidRDefault="00EF1865" w:rsidP="00EF1865">
      <w:pPr>
        <w:widowControl w:val="0"/>
        <w:spacing w:after="0" w:line="322" w:lineRule="exact"/>
        <w:ind w:firstLine="740"/>
        <w:jc w:val="both"/>
        <w:rPr>
          <w:rFonts w:ascii="Times New Roman" w:hAnsi="Times New Roman"/>
          <w:sz w:val="24"/>
          <w:szCs w:val="24"/>
          <w:lang w:eastAsia="en-US"/>
        </w:rPr>
      </w:pPr>
    </w:p>
    <w:tbl>
      <w:tblPr>
        <w:tblStyle w:val="a3"/>
        <w:tblW w:w="0" w:type="auto"/>
        <w:tblLook w:val="04A0" w:firstRow="1" w:lastRow="0" w:firstColumn="1" w:lastColumn="0" w:noHBand="0" w:noVBand="1"/>
      </w:tblPr>
      <w:tblGrid>
        <w:gridCol w:w="2127"/>
        <w:gridCol w:w="4976"/>
        <w:gridCol w:w="3034"/>
      </w:tblGrid>
      <w:tr w:rsidR="00EF1865" w:rsidRPr="00EF1865" w:rsidTr="0082617E">
        <w:tc>
          <w:tcPr>
            <w:tcW w:w="2127" w:type="dxa"/>
          </w:tcPr>
          <w:p w:rsidR="00EF1865" w:rsidRPr="00EF1865" w:rsidRDefault="00EF1865" w:rsidP="00EF1865">
            <w:pPr>
              <w:widowControl w:val="0"/>
              <w:jc w:val="center"/>
              <w:rPr>
                <w:rFonts w:ascii="Times New Roman" w:hAnsi="Times New Roman"/>
                <w:lang w:eastAsia="en-US"/>
              </w:rPr>
            </w:pPr>
            <w:r w:rsidRPr="00EF1865">
              <w:rPr>
                <w:rFonts w:ascii="Times New Roman" w:hAnsi="Times New Roman"/>
                <w:lang w:eastAsia="en-US"/>
              </w:rPr>
              <w:t>№ пункта Административного регламента</w:t>
            </w:r>
          </w:p>
        </w:tc>
        <w:tc>
          <w:tcPr>
            <w:tcW w:w="4976" w:type="dxa"/>
          </w:tcPr>
          <w:p w:rsidR="00EF1865" w:rsidRPr="00EF1865" w:rsidRDefault="00EF1865" w:rsidP="00EF1865">
            <w:pPr>
              <w:widowControl w:val="0"/>
              <w:jc w:val="center"/>
              <w:rPr>
                <w:rFonts w:ascii="Times New Roman" w:hAnsi="Times New Roman"/>
                <w:lang w:eastAsia="en-US"/>
              </w:rPr>
            </w:pPr>
            <w:r w:rsidRPr="00EF1865">
              <w:rPr>
                <w:rFonts w:ascii="Times New Roman" w:hAnsi="Times New Roman"/>
                <w:lang w:eastAsia="en-US"/>
              </w:rPr>
              <w:t>Наименование основания для отказа в соответствии с административным регламентом</w:t>
            </w:r>
          </w:p>
        </w:tc>
        <w:tc>
          <w:tcPr>
            <w:tcW w:w="3034" w:type="dxa"/>
          </w:tcPr>
          <w:p w:rsidR="00EF1865" w:rsidRPr="00EF1865" w:rsidRDefault="00EF1865" w:rsidP="00EF1865">
            <w:pPr>
              <w:widowControl w:val="0"/>
              <w:jc w:val="center"/>
              <w:rPr>
                <w:rFonts w:ascii="Times New Roman" w:hAnsi="Times New Roman"/>
                <w:lang w:eastAsia="en-US"/>
              </w:rPr>
            </w:pPr>
            <w:r w:rsidRPr="00EF1865">
              <w:rPr>
                <w:rFonts w:ascii="Times New Roman" w:hAnsi="Times New Roman"/>
                <w:lang w:eastAsia="en-US"/>
              </w:rPr>
              <w:t>Разъяснение причин отказа в приеме документов</w:t>
            </w:r>
          </w:p>
        </w:tc>
      </w:tr>
      <w:tr w:rsidR="00EF1865" w:rsidRPr="00EF1865" w:rsidTr="0082617E">
        <w:tc>
          <w:tcPr>
            <w:tcW w:w="2127" w:type="dxa"/>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Подпункт «а» пункта 2.7.1</w:t>
            </w:r>
          </w:p>
        </w:tc>
        <w:tc>
          <w:tcPr>
            <w:tcW w:w="4976" w:type="dxa"/>
            <w:vAlign w:val="bottom"/>
          </w:tcPr>
          <w:p w:rsidR="00EF1865" w:rsidRPr="00EF1865" w:rsidRDefault="00EF1865" w:rsidP="00EF1865">
            <w:pPr>
              <w:widowControl w:val="0"/>
              <w:spacing w:line="274"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заявление о выдаче дубликата, заявление об исправлении допущенных опечаток и ошибок представлено в орган власти, в полномочия которого не входит предоставление услуги</w:t>
            </w:r>
          </w:p>
        </w:tc>
        <w:tc>
          <w:tcPr>
            <w:tcW w:w="3034" w:type="dxa"/>
          </w:tcPr>
          <w:p w:rsidR="00EF1865" w:rsidRPr="00EF1865" w:rsidRDefault="00EF1865" w:rsidP="00EF1865">
            <w:pPr>
              <w:widowControl w:val="0"/>
              <w:spacing w:line="274" w:lineRule="exact"/>
              <w:jc w:val="center"/>
              <w:rPr>
                <w:rFonts w:ascii="Times New Roman" w:hAnsi="Times New Roman"/>
                <w:lang w:eastAsia="en-US"/>
              </w:rPr>
            </w:pPr>
            <w:r w:rsidRPr="00EF1865">
              <w:rPr>
                <w:rFonts w:ascii="Times New Roman" w:hAnsi="Times New Roman"/>
                <w:color w:val="000000"/>
                <w:shd w:val="clear" w:color="auto" w:fill="FFFFFF"/>
                <w:lang w:bidi="ru-RU"/>
              </w:rPr>
              <w:t>Указывается, какое ведомство, организация предоставляет услугу, информация о его местонахождении</w:t>
            </w:r>
          </w:p>
        </w:tc>
      </w:tr>
      <w:tr w:rsidR="00EF1865" w:rsidRPr="00EF1865" w:rsidTr="0082617E">
        <w:tc>
          <w:tcPr>
            <w:tcW w:w="2127" w:type="dxa"/>
          </w:tcPr>
          <w:p w:rsidR="00EF1865" w:rsidRPr="00EF1865" w:rsidRDefault="00EF1865" w:rsidP="00EF1865">
            <w:pPr>
              <w:widowControl w:val="0"/>
              <w:spacing w:line="278"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Подпункт «б» пункта 2.7.1</w:t>
            </w:r>
          </w:p>
        </w:tc>
        <w:tc>
          <w:tcPr>
            <w:tcW w:w="4976" w:type="dxa"/>
            <w:vAlign w:val="bottom"/>
          </w:tcPr>
          <w:p w:rsidR="00EF1865" w:rsidRPr="00EF1865" w:rsidRDefault="00EF1865" w:rsidP="00EF1865">
            <w:pPr>
              <w:widowControl w:val="0"/>
              <w:spacing w:line="274"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 xml:space="preserve">неполное заполнение полей в форме заявления о предоставлении разрешения на отклонение от предельных параметров </w:t>
            </w:r>
            <w:r w:rsidRPr="00EF1865">
              <w:rPr>
                <w:rFonts w:ascii="Times New Roman" w:hAnsi="Times New Roman"/>
                <w:color w:val="000000"/>
                <w:sz w:val="24"/>
                <w:szCs w:val="24"/>
                <w:shd w:val="clear" w:color="auto" w:fill="FFFFFF"/>
                <w:lang w:bidi="ru-RU"/>
              </w:rPr>
              <w:lastRenderedPageBreak/>
              <w:t>разрешенного строительства, реконструкции объекта</w:t>
            </w:r>
            <w:r w:rsidRPr="00EF1865">
              <w:rPr>
                <w:rFonts w:ascii="Times New Roman" w:hAnsi="Times New Roman"/>
                <w:sz w:val="28"/>
                <w:szCs w:val="28"/>
                <w:lang w:eastAsia="en-US"/>
              </w:rPr>
              <w:t xml:space="preserve"> </w:t>
            </w:r>
            <w:r w:rsidRPr="00EF1865">
              <w:rPr>
                <w:rFonts w:ascii="Times New Roman" w:hAnsi="Times New Roman"/>
                <w:color w:val="000000"/>
                <w:sz w:val="24"/>
                <w:szCs w:val="24"/>
                <w:shd w:val="clear" w:color="auto" w:fill="FFFFFF"/>
                <w:lang w:bidi="ru-RU"/>
              </w:rPr>
              <w:t>капитального строительства, заявления о выдаче дубликата, заявления об исправлении допущенных опечаток и ошибок, в том числе в интерактивной форме заявления на Едином портале</w:t>
            </w:r>
          </w:p>
        </w:tc>
        <w:tc>
          <w:tcPr>
            <w:tcW w:w="3034" w:type="dxa"/>
          </w:tcPr>
          <w:p w:rsidR="00EF1865" w:rsidRPr="00EF1865" w:rsidRDefault="00EF1865" w:rsidP="00EF1865">
            <w:pPr>
              <w:widowControl w:val="0"/>
              <w:spacing w:line="274" w:lineRule="exact"/>
              <w:jc w:val="center"/>
              <w:rPr>
                <w:rFonts w:ascii="Times New Roman" w:hAnsi="Times New Roman"/>
                <w:lang w:eastAsia="en-US"/>
              </w:rPr>
            </w:pPr>
            <w:r w:rsidRPr="00EF1865">
              <w:rPr>
                <w:rFonts w:ascii="Times New Roman" w:hAnsi="Times New Roman"/>
                <w:color w:val="000000"/>
                <w:shd w:val="clear" w:color="auto" w:fill="FFFFFF"/>
                <w:lang w:bidi="ru-RU"/>
              </w:rPr>
              <w:lastRenderedPageBreak/>
              <w:t>Указываются основания такого вывода</w:t>
            </w:r>
          </w:p>
        </w:tc>
      </w:tr>
      <w:tr w:rsidR="00EF1865" w:rsidRPr="00EF1865" w:rsidTr="0082617E">
        <w:tc>
          <w:tcPr>
            <w:tcW w:w="2127" w:type="dxa"/>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lastRenderedPageBreak/>
              <w:t>Подпункт «в» пункта 2.7.1</w:t>
            </w:r>
          </w:p>
        </w:tc>
        <w:tc>
          <w:tcPr>
            <w:tcW w:w="4976" w:type="dxa"/>
          </w:tcPr>
          <w:p w:rsidR="00EF1865" w:rsidRPr="00EF1865" w:rsidRDefault="00EF1865" w:rsidP="00EF1865">
            <w:pPr>
              <w:widowControl w:val="0"/>
              <w:spacing w:line="274"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непредставление документов, предусмотренных пунктами 2.6.1.1, 2.6.1.2 Административного регламента</w:t>
            </w:r>
          </w:p>
        </w:tc>
        <w:tc>
          <w:tcPr>
            <w:tcW w:w="3034" w:type="dxa"/>
            <w:vAlign w:val="bottom"/>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Указывается</w:t>
            </w:r>
          </w:p>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исчерпывающий перечень документов, не представленных заявителем</w:t>
            </w:r>
          </w:p>
        </w:tc>
      </w:tr>
      <w:tr w:rsidR="00EF1865" w:rsidRPr="00EF1865" w:rsidTr="0082617E">
        <w:tc>
          <w:tcPr>
            <w:tcW w:w="2127" w:type="dxa"/>
          </w:tcPr>
          <w:p w:rsidR="00EF1865" w:rsidRPr="00EF1865" w:rsidRDefault="00EF1865" w:rsidP="00EF1865">
            <w:pPr>
              <w:widowControl w:val="0"/>
              <w:spacing w:line="278"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Подпункт «г» пункта 2.7.1</w:t>
            </w:r>
          </w:p>
        </w:tc>
        <w:tc>
          <w:tcPr>
            <w:tcW w:w="4976" w:type="dxa"/>
            <w:vAlign w:val="bottom"/>
          </w:tcPr>
          <w:p w:rsidR="00EF1865" w:rsidRPr="00EF1865" w:rsidRDefault="00EF1865" w:rsidP="00EF1865">
            <w:pPr>
              <w:widowControl w:val="0"/>
              <w:spacing w:line="274" w:lineRule="exact"/>
              <w:jc w:val="both"/>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034" w:type="dxa"/>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Указывается</w:t>
            </w:r>
          </w:p>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исчерпывающий перечень документов, утративших силу</w:t>
            </w:r>
          </w:p>
        </w:tc>
      </w:tr>
      <w:tr w:rsidR="00EF1865" w:rsidRPr="00EF1865" w:rsidTr="0082617E">
        <w:tc>
          <w:tcPr>
            <w:tcW w:w="2127" w:type="dxa"/>
          </w:tcPr>
          <w:p w:rsidR="00EF1865" w:rsidRPr="00EF1865" w:rsidRDefault="00EF1865" w:rsidP="00EF1865">
            <w:pPr>
              <w:widowControl w:val="0"/>
              <w:spacing w:line="278"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Подпункт «д» пункта 2.7.1</w:t>
            </w:r>
          </w:p>
        </w:tc>
        <w:tc>
          <w:tcPr>
            <w:tcW w:w="4976" w:type="dxa"/>
            <w:vAlign w:val="bottom"/>
          </w:tcPr>
          <w:p w:rsidR="00EF1865" w:rsidRPr="00EF1865" w:rsidRDefault="00EF1865" w:rsidP="00EF1865">
            <w:pPr>
              <w:widowControl w:val="0"/>
              <w:spacing w:line="274" w:lineRule="exact"/>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подача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заявление о выдаче дубликата, заявление об исправлении допущенных опечаток и ошибок от имени заявителя не уполномоченным на то лицом</w:t>
            </w:r>
          </w:p>
        </w:tc>
        <w:tc>
          <w:tcPr>
            <w:tcW w:w="3034" w:type="dxa"/>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Указывается на то, какое именно лицо, представило документы, и лицо, которое рассматривается в качестве уполномоченного лица в силу требований законодательства</w:t>
            </w:r>
          </w:p>
        </w:tc>
      </w:tr>
      <w:tr w:rsidR="00EF1865" w:rsidRPr="00EF1865" w:rsidTr="0082617E">
        <w:tc>
          <w:tcPr>
            <w:tcW w:w="2127" w:type="dxa"/>
          </w:tcPr>
          <w:p w:rsidR="00EF1865" w:rsidRPr="00EF1865" w:rsidRDefault="00EF1865" w:rsidP="00EF1865">
            <w:pPr>
              <w:widowControl w:val="0"/>
              <w:spacing w:line="278"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Подпункт «е» пункта 2.7.1</w:t>
            </w:r>
          </w:p>
        </w:tc>
        <w:tc>
          <w:tcPr>
            <w:tcW w:w="4976" w:type="dxa"/>
          </w:tcPr>
          <w:p w:rsidR="00EF1865" w:rsidRPr="00EF1865" w:rsidRDefault="00EF1865" w:rsidP="00EF1865">
            <w:pPr>
              <w:widowControl w:val="0"/>
              <w:spacing w:line="278" w:lineRule="exact"/>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представленные документы содержат подчистки и исправления текста</w:t>
            </w:r>
          </w:p>
        </w:tc>
        <w:tc>
          <w:tcPr>
            <w:tcW w:w="3034" w:type="dxa"/>
            <w:vAlign w:val="bottom"/>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Указывается</w:t>
            </w:r>
          </w:p>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исчерпывающий перечень документов, содержащих подчистки и исправления текста</w:t>
            </w:r>
          </w:p>
        </w:tc>
      </w:tr>
      <w:tr w:rsidR="00EF1865" w:rsidRPr="00EF1865" w:rsidTr="0082617E">
        <w:tc>
          <w:tcPr>
            <w:tcW w:w="2127" w:type="dxa"/>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Подпункт «ж» пункта 2.7.1</w:t>
            </w:r>
          </w:p>
        </w:tc>
        <w:tc>
          <w:tcPr>
            <w:tcW w:w="4976" w:type="dxa"/>
            <w:vAlign w:val="bottom"/>
          </w:tcPr>
          <w:p w:rsidR="00EF1865" w:rsidRPr="00EF1865" w:rsidRDefault="00EF1865" w:rsidP="00EF1865">
            <w:pPr>
              <w:widowControl w:val="0"/>
              <w:spacing w:line="274" w:lineRule="exact"/>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034" w:type="dxa"/>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Указывается</w:t>
            </w:r>
          </w:p>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исчерпывающий перечень документов, содержащих повреждения</w:t>
            </w:r>
          </w:p>
        </w:tc>
      </w:tr>
      <w:tr w:rsidR="00EF1865" w:rsidRPr="00EF1865" w:rsidTr="0082617E">
        <w:tc>
          <w:tcPr>
            <w:tcW w:w="2127" w:type="dxa"/>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Подпункт «з» пункта 2.7.1</w:t>
            </w:r>
          </w:p>
        </w:tc>
        <w:tc>
          <w:tcPr>
            <w:tcW w:w="4976" w:type="dxa"/>
            <w:vAlign w:val="bottom"/>
          </w:tcPr>
          <w:p w:rsidR="00EF1865" w:rsidRPr="00EF1865" w:rsidRDefault="00EF1865" w:rsidP="00EF1865">
            <w:pPr>
              <w:widowControl w:val="0"/>
              <w:spacing w:line="274" w:lineRule="exact"/>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c>
          <w:tcPr>
            <w:tcW w:w="3034" w:type="dxa"/>
          </w:tcPr>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Указывается</w:t>
            </w:r>
          </w:p>
          <w:p w:rsidR="00EF1865" w:rsidRPr="00EF1865" w:rsidRDefault="00EF1865" w:rsidP="00EF1865">
            <w:pPr>
              <w:widowControl w:val="0"/>
              <w:spacing w:line="274" w:lineRule="exact"/>
              <w:jc w:val="center"/>
              <w:rPr>
                <w:rFonts w:ascii="Times New Roman" w:hAnsi="Times New Roman"/>
                <w:sz w:val="28"/>
                <w:szCs w:val="28"/>
                <w:lang w:eastAsia="en-US"/>
              </w:rPr>
            </w:pPr>
            <w:r w:rsidRPr="00EF1865">
              <w:rPr>
                <w:rFonts w:ascii="Times New Roman" w:hAnsi="Times New Roman"/>
                <w:color w:val="000000"/>
                <w:sz w:val="24"/>
                <w:szCs w:val="24"/>
                <w:shd w:val="clear" w:color="auto" w:fill="FFFFFF"/>
                <w:lang w:bidi="ru-RU"/>
              </w:rPr>
              <w:t>исчерпывающий перечень электронных документов, не соответствующих указанному критерию</w:t>
            </w:r>
          </w:p>
        </w:tc>
      </w:tr>
    </w:tbl>
    <w:p w:rsidR="00EF1865" w:rsidRPr="00EF1865" w:rsidRDefault="00EF1865" w:rsidP="00EF1865">
      <w:pPr>
        <w:widowControl w:val="0"/>
        <w:spacing w:after="0" w:line="322" w:lineRule="exact"/>
        <w:ind w:firstLine="740"/>
        <w:jc w:val="both"/>
        <w:rPr>
          <w:rFonts w:ascii="Times New Roman" w:hAnsi="Times New Roman"/>
          <w:sz w:val="28"/>
          <w:szCs w:val="28"/>
          <w:lang w:eastAsia="en-US"/>
        </w:rPr>
      </w:pPr>
    </w:p>
    <w:p w:rsidR="00EF1865" w:rsidRPr="00EF1865" w:rsidRDefault="00EF1865" w:rsidP="00EF1865">
      <w:pPr>
        <w:spacing w:after="0"/>
        <w:rPr>
          <w:rFonts w:ascii="Times New Roman" w:eastAsia="Calibri" w:hAnsi="Times New Roman"/>
          <w:sz w:val="24"/>
          <w:szCs w:val="24"/>
          <w:lang w:eastAsia="en-US" w:bidi="ru-RU"/>
        </w:rPr>
      </w:pPr>
      <w:r w:rsidRPr="00EF1865">
        <w:rPr>
          <w:rFonts w:ascii="Times New Roman" w:eastAsia="Calibri" w:hAnsi="Times New Roman"/>
          <w:sz w:val="24"/>
          <w:szCs w:val="24"/>
          <w:lang w:eastAsia="en-US" w:bidi="ru-RU"/>
        </w:rPr>
        <w:tab/>
        <w:t xml:space="preserve">Дополнительно информируем </w:t>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r w:rsidRPr="00EF1865">
        <w:rPr>
          <w:rFonts w:ascii="Times New Roman" w:eastAsia="Calibri" w:hAnsi="Times New Roman"/>
          <w:sz w:val="24"/>
          <w:szCs w:val="24"/>
          <w:u w:val="single"/>
          <w:lang w:eastAsia="en-US" w:bidi="ru-RU"/>
        </w:rPr>
        <w:tab/>
      </w:r>
    </w:p>
    <w:p w:rsidR="00EF1865" w:rsidRPr="00EF1865" w:rsidRDefault="00EF1865" w:rsidP="00EF1865">
      <w:pPr>
        <w:spacing w:after="0"/>
        <w:jc w:val="center"/>
        <w:rPr>
          <w:rFonts w:ascii="Times New Roman" w:eastAsia="Calibri" w:hAnsi="Times New Roman"/>
          <w:sz w:val="20"/>
          <w:szCs w:val="20"/>
          <w:lang w:eastAsia="en-US" w:bidi="ru-RU"/>
        </w:rPr>
      </w:pPr>
      <w:r w:rsidRPr="00EF1865">
        <w:rPr>
          <w:rFonts w:ascii="Times New Roman" w:eastAsia="Calibri" w:hAnsi="Times New Roman"/>
          <w:sz w:val="20"/>
          <w:szCs w:val="20"/>
          <w:lang w:eastAsia="en-US" w:bidi="ru-RU"/>
        </w:rPr>
        <w:t xml:space="preserve">(указывается информация, необходимая для устранения причин отказа в приеме документов, а также иная дополнительная информация при наличии)  </w:t>
      </w:r>
    </w:p>
    <w:p w:rsidR="00EF1865" w:rsidRPr="00EF1865" w:rsidRDefault="00EF1865" w:rsidP="00EF1865">
      <w:pPr>
        <w:spacing w:after="0"/>
        <w:jc w:val="center"/>
        <w:rPr>
          <w:rFonts w:ascii="Times New Roman" w:eastAsia="Calibri" w:hAnsi="Times New Roman"/>
          <w:sz w:val="24"/>
          <w:szCs w:val="24"/>
          <w:lang w:eastAsia="en-US" w:bidi="ru-RU"/>
        </w:rPr>
      </w:pPr>
    </w:p>
    <w:p w:rsidR="00EF1865" w:rsidRPr="00EF1865" w:rsidRDefault="00EF1865" w:rsidP="00EF1865">
      <w:pPr>
        <w:spacing w:after="0"/>
        <w:jc w:val="center"/>
        <w:rPr>
          <w:rFonts w:ascii="Times New Roman" w:eastAsia="Calibri" w:hAnsi="Times New Roman"/>
          <w:sz w:val="24"/>
          <w:szCs w:val="24"/>
          <w:lang w:eastAsia="en-US" w:bidi="ru-RU"/>
        </w:rPr>
      </w:pPr>
    </w:p>
    <w:p w:rsidR="00AF10AA" w:rsidRPr="00AF10AA" w:rsidRDefault="00AF10AA" w:rsidP="00AF10AA">
      <w:pPr>
        <w:pStyle w:val="a9"/>
        <w:ind w:right="360"/>
        <w:jc w:val="both"/>
        <w:rPr>
          <w:rFonts w:ascii="Times New Roman" w:hAnsi="Times New Roman"/>
          <w:sz w:val="24"/>
          <w:szCs w:val="24"/>
        </w:rPr>
      </w:pPr>
      <w:r w:rsidRPr="00AF10AA">
        <w:rPr>
          <w:rFonts w:ascii="Times New Roman" w:hAnsi="Times New Roman"/>
          <w:sz w:val="24"/>
          <w:szCs w:val="24"/>
        </w:rPr>
        <w:t xml:space="preserve">Глава </w:t>
      </w:r>
      <w:proofErr w:type="gramStart"/>
      <w:r w:rsidRPr="00AF10AA">
        <w:rPr>
          <w:rFonts w:ascii="Times New Roman" w:hAnsi="Times New Roman"/>
          <w:sz w:val="24"/>
          <w:szCs w:val="24"/>
        </w:rPr>
        <w:t>сельского</w:t>
      </w:r>
      <w:proofErr w:type="gramEnd"/>
      <w:r w:rsidRPr="00AF10AA">
        <w:rPr>
          <w:rFonts w:ascii="Times New Roman" w:hAnsi="Times New Roman"/>
          <w:sz w:val="24"/>
          <w:szCs w:val="24"/>
        </w:rPr>
        <w:t xml:space="preserve"> </w:t>
      </w:r>
    </w:p>
    <w:p w:rsidR="00AF10AA" w:rsidRPr="00AF10AA" w:rsidRDefault="00AF10AA" w:rsidP="00AF10AA">
      <w:pPr>
        <w:pStyle w:val="a9"/>
        <w:ind w:right="360"/>
        <w:jc w:val="both"/>
        <w:rPr>
          <w:rFonts w:ascii="Times New Roman" w:hAnsi="Times New Roman"/>
          <w:sz w:val="24"/>
          <w:szCs w:val="24"/>
        </w:rPr>
      </w:pPr>
      <w:r w:rsidRPr="00AF10AA">
        <w:rPr>
          <w:rFonts w:ascii="Times New Roman" w:hAnsi="Times New Roman"/>
          <w:sz w:val="24"/>
          <w:szCs w:val="24"/>
        </w:rPr>
        <w:t xml:space="preserve">поселения  </w:t>
      </w:r>
      <w:r w:rsidR="00464F32">
        <w:rPr>
          <w:rFonts w:ascii="Times New Roman" w:hAnsi="Times New Roman"/>
          <w:sz w:val="24"/>
          <w:szCs w:val="24"/>
        </w:rPr>
        <w:t xml:space="preserve">Семеновка </w:t>
      </w:r>
      <w:r>
        <w:rPr>
          <w:rFonts w:ascii="Times New Roman" w:hAnsi="Times New Roman"/>
          <w:sz w:val="24"/>
          <w:szCs w:val="24"/>
        </w:rPr>
        <w:t xml:space="preserve">                                                                             </w:t>
      </w:r>
      <w:r w:rsidRPr="00AF10AA">
        <w:rPr>
          <w:rFonts w:ascii="Times New Roman" w:hAnsi="Times New Roman"/>
          <w:sz w:val="24"/>
          <w:szCs w:val="24"/>
        </w:rPr>
        <w:t xml:space="preserve"> </w:t>
      </w:r>
      <w:r w:rsidRPr="00EF1865">
        <w:rPr>
          <w:rFonts w:ascii="Times New Roman" w:hAnsi="Times New Roman"/>
          <w:sz w:val="24"/>
          <w:szCs w:val="24"/>
        </w:rPr>
        <w:t>И.О. Фамилия</w:t>
      </w:r>
    </w:p>
    <w:p w:rsidR="00EF1865" w:rsidRPr="00EF1865" w:rsidRDefault="00EF1865" w:rsidP="00EF1865">
      <w:pPr>
        <w:spacing w:after="0"/>
        <w:jc w:val="center"/>
        <w:rPr>
          <w:rFonts w:ascii="Times New Roman" w:eastAsiaTheme="minorHAnsi" w:hAnsi="Times New Roman"/>
          <w:sz w:val="24"/>
          <w:szCs w:val="24"/>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Приложение №6</w:t>
      </w: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lang w:eastAsia="en-US"/>
        </w:rPr>
        <w:t xml:space="preserve">сельского поселения </w:t>
      </w:r>
      <w:r w:rsidR="00464F32">
        <w:rPr>
          <w:rFonts w:ascii="Times New Roman" w:eastAsiaTheme="minorHAnsi" w:hAnsi="Times New Roman"/>
          <w:lang w:eastAsia="en-US"/>
        </w:rPr>
        <w:t xml:space="preserve">Семеновка </w:t>
      </w:r>
      <w:r w:rsidR="00AF10AA">
        <w:rPr>
          <w:rFonts w:ascii="Times New Roman" w:eastAsiaTheme="minorHAnsi" w:hAnsi="Times New Roman"/>
          <w:lang w:eastAsia="en-US"/>
        </w:rPr>
        <w:t xml:space="preserve"> </w:t>
      </w:r>
      <w:r w:rsidRPr="00EF1865">
        <w:rPr>
          <w:rFonts w:ascii="Times New Roman" w:eastAsiaTheme="minorHAnsi" w:hAnsi="Times New Roman"/>
          <w:lang w:eastAsia="en-US"/>
        </w:rPr>
        <w:t>муниципального района Нефтегорский Самарской области»</w:t>
      </w:r>
    </w:p>
    <w:p w:rsidR="00EF1865" w:rsidRPr="00EF1865" w:rsidRDefault="00EF1865" w:rsidP="00EF1865">
      <w:pPr>
        <w:spacing w:after="0"/>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p>
    <w:p w:rsidR="00EF1865" w:rsidRPr="00EF1865" w:rsidRDefault="00EF1865" w:rsidP="00EF1865">
      <w:pPr>
        <w:spacing w:after="0"/>
        <w:rPr>
          <w:rFonts w:ascii="Times New Roman" w:eastAsiaTheme="minorHAnsi" w:hAnsi="Times New Roman"/>
          <w:b/>
          <w:sz w:val="24"/>
          <w:szCs w:val="24"/>
          <w:lang w:eastAsia="en-US"/>
        </w:rPr>
      </w:pP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sz w:val="24"/>
          <w:szCs w:val="24"/>
          <w:lang w:eastAsia="en-US"/>
        </w:rPr>
        <w:tab/>
      </w:r>
      <w:r w:rsidRPr="00EF1865">
        <w:rPr>
          <w:rFonts w:ascii="Times New Roman" w:eastAsiaTheme="minorHAnsi" w:hAnsi="Times New Roman"/>
          <w:b/>
          <w:sz w:val="24"/>
          <w:szCs w:val="24"/>
          <w:lang w:eastAsia="en-US"/>
        </w:rPr>
        <w:t xml:space="preserve">Форма </w:t>
      </w:r>
    </w:p>
    <w:p w:rsidR="00AF10AA" w:rsidRPr="00B91207" w:rsidRDefault="00AF10AA" w:rsidP="00AF10AA">
      <w:pPr>
        <w:spacing w:after="0"/>
        <w:jc w:val="center"/>
        <w:outlineLvl w:val="0"/>
        <w:rPr>
          <w:rFonts w:ascii="Times New Roman" w:hAnsi="Times New Roman"/>
          <w:b/>
          <w:sz w:val="28"/>
          <w:szCs w:val="28"/>
        </w:rPr>
      </w:pPr>
      <w:r w:rsidRPr="00B91207">
        <w:rPr>
          <w:rFonts w:ascii="Times New Roman" w:hAnsi="Times New Roman"/>
          <w:b/>
          <w:sz w:val="28"/>
          <w:szCs w:val="28"/>
        </w:rPr>
        <w:t>РОССИЙСКАЯ ФЕДЕРАЦИЯ</w:t>
      </w:r>
    </w:p>
    <w:p w:rsidR="00AF10AA" w:rsidRPr="00B91207" w:rsidRDefault="00AF10AA" w:rsidP="00AF10AA">
      <w:pPr>
        <w:spacing w:after="0"/>
        <w:jc w:val="center"/>
        <w:rPr>
          <w:rFonts w:ascii="Times New Roman" w:hAnsi="Times New Roman"/>
          <w:b/>
          <w:sz w:val="28"/>
          <w:szCs w:val="28"/>
        </w:rPr>
      </w:pPr>
      <w:r w:rsidRPr="00B91207">
        <w:rPr>
          <w:rFonts w:ascii="Times New Roman" w:hAnsi="Times New Roman"/>
          <w:b/>
          <w:sz w:val="28"/>
          <w:szCs w:val="28"/>
        </w:rPr>
        <w:t>САМАРСКАЯ ОБЛАСТЬ</w:t>
      </w:r>
    </w:p>
    <w:p w:rsidR="00AF10AA" w:rsidRPr="00B91207" w:rsidRDefault="00AF10AA" w:rsidP="00AF10AA">
      <w:pPr>
        <w:spacing w:after="0"/>
        <w:jc w:val="center"/>
        <w:outlineLvl w:val="0"/>
        <w:rPr>
          <w:rFonts w:ascii="Times New Roman" w:hAnsi="Times New Roman"/>
          <w:b/>
          <w:sz w:val="28"/>
          <w:szCs w:val="28"/>
        </w:rPr>
      </w:pPr>
      <w:r w:rsidRPr="00B91207">
        <w:rPr>
          <w:rFonts w:ascii="Times New Roman" w:hAnsi="Times New Roman"/>
          <w:b/>
          <w:sz w:val="28"/>
          <w:szCs w:val="28"/>
        </w:rPr>
        <w:t>МУНИЦИПАЛЬНЫЙ РАЙОН НЕФТЕГОРСКИЙ</w:t>
      </w:r>
    </w:p>
    <w:p w:rsidR="00AF10AA" w:rsidRPr="00B91207" w:rsidRDefault="00AF10AA" w:rsidP="00AF10AA">
      <w:pPr>
        <w:spacing w:after="0"/>
        <w:jc w:val="center"/>
        <w:outlineLvl w:val="0"/>
        <w:rPr>
          <w:rFonts w:ascii="Times New Roman" w:hAnsi="Times New Roman"/>
          <w:b/>
          <w:sz w:val="28"/>
          <w:szCs w:val="28"/>
        </w:rPr>
      </w:pPr>
      <w:r w:rsidRPr="00B91207">
        <w:rPr>
          <w:rFonts w:ascii="Times New Roman" w:hAnsi="Times New Roman"/>
          <w:b/>
          <w:sz w:val="28"/>
          <w:szCs w:val="28"/>
        </w:rPr>
        <w:t>АДМИНИСТРАЦИЯ</w:t>
      </w:r>
    </w:p>
    <w:p w:rsidR="00AF10AA" w:rsidRPr="00B91207" w:rsidRDefault="00AF10AA" w:rsidP="00AF10AA">
      <w:pPr>
        <w:pBdr>
          <w:bottom w:val="single" w:sz="24" w:space="0" w:color="auto"/>
        </w:pBdr>
        <w:spacing w:after="0"/>
        <w:jc w:val="center"/>
        <w:outlineLvl w:val="0"/>
        <w:rPr>
          <w:rFonts w:ascii="Times New Roman" w:hAnsi="Times New Roman"/>
          <w:b/>
          <w:sz w:val="28"/>
          <w:szCs w:val="28"/>
        </w:rPr>
      </w:pPr>
      <w:r w:rsidRPr="00B91207">
        <w:rPr>
          <w:rFonts w:ascii="Times New Roman" w:hAnsi="Times New Roman"/>
          <w:b/>
          <w:sz w:val="28"/>
          <w:szCs w:val="28"/>
        </w:rPr>
        <w:t xml:space="preserve">СЕЛЬСКОГО ПОСЕЛЕНИЯ </w:t>
      </w:r>
      <w:r w:rsidR="00464F32">
        <w:rPr>
          <w:rFonts w:ascii="Times New Roman" w:hAnsi="Times New Roman"/>
          <w:b/>
          <w:sz w:val="28"/>
          <w:szCs w:val="28"/>
        </w:rPr>
        <w:t xml:space="preserve">СЕМЕНОВКА </w:t>
      </w:r>
      <w:r w:rsidRPr="00B91207">
        <w:rPr>
          <w:rFonts w:ascii="Times New Roman" w:hAnsi="Times New Roman"/>
          <w:b/>
          <w:sz w:val="28"/>
          <w:szCs w:val="28"/>
        </w:rPr>
        <w:t xml:space="preserve">                    </w:t>
      </w:r>
    </w:p>
    <w:p w:rsidR="00EF1865" w:rsidRPr="00AF10AA" w:rsidRDefault="006C717C" w:rsidP="00AF10AA">
      <w:pPr>
        <w:pBdr>
          <w:bottom w:val="single" w:sz="24" w:space="0" w:color="auto"/>
        </w:pBdr>
        <w:outlineLvl w:val="0"/>
        <w:rPr>
          <w:rFonts w:ascii="Times New Roman" w:hAnsi="Times New Roman"/>
          <w:sz w:val="20"/>
          <w:szCs w:val="20"/>
        </w:rPr>
      </w:pPr>
      <w:r w:rsidRPr="00BB17E8">
        <w:rPr>
          <w:rFonts w:ascii="Times New Roman" w:hAnsi="Times New Roman"/>
          <w:sz w:val="20"/>
          <w:szCs w:val="20"/>
        </w:rPr>
        <w:t>4466</w:t>
      </w:r>
      <w:r>
        <w:rPr>
          <w:rFonts w:ascii="Times New Roman" w:hAnsi="Times New Roman"/>
          <w:sz w:val="20"/>
          <w:szCs w:val="20"/>
        </w:rPr>
        <w:t>07</w:t>
      </w:r>
      <w:r w:rsidRPr="00BB17E8">
        <w:rPr>
          <w:rFonts w:ascii="Times New Roman" w:hAnsi="Times New Roman"/>
          <w:sz w:val="20"/>
          <w:szCs w:val="20"/>
        </w:rPr>
        <w:t xml:space="preserve">, Самарская область, Нефтегорский р-н, с. </w:t>
      </w:r>
      <w:r>
        <w:rPr>
          <w:rFonts w:ascii="Times New Roman" w:hAnsi="Times New Roman"/>
          <w:sz w:val="20"/>
          <w:szCs w:val="20"/>
        </w:rPr>
        <w:t>Семеновка</w:t>
      </w:r>
      <w:proofErr w:type="gramStart"/>
      <w:r>
        <w:rPr>
          <w:rFonts w:ascii="Times New Roman" w:hAnsi="Times New Roman"/>
          <w:sz w:val="20"/>
          <w:szCs w:val="20"/>
        </w:rPr>
        <w:t xml:space="preserve"> </w:t>
      </w:r>
      <w:r w:rsidRPr="00BB17E8">
        <w:rPr>
          <w:rFonts w:ascii="Times New Roman" w:hAnsi="Times New Roman"/>
          <w:sz w:val="20"/>
          <w:szCs w:val="20"/>
        </w:rPr>
        <w:t>,</w:t>
      </w:r>
      <w:proofErr w:type="gramEnd"/>
      <w:r w:rsidRPr="00BB17E8">
        <w:rPr>
          <w:rFonts w:ascii="Times New Roman" w:hAnsi="Times New Roman"/>
          <w:sz w:val="20"/>
          <w:szCs w:val="20"/>
        </w:rPr>
        <w:t xml:space="preserve"> ул</w:t>
      </w:r>
      <w:r>
        <w:rPr>
          <w:rFonts w:ascii="Times New Roman" w:hAnsi="Times New Roman"/>
          <w:sz w:val="20"/>
          <w:szCs w:val="20"/>
        </w:rPr>
        <w:t>. Специалистов</w:t>
      </w:r>
      <w:r w:rsidRPr="00BB17E8">
        <w:rPr>
          <w:rFonts w:ascii="Times New Roman" w:hAnsi="Times New Roman"/>
          <w:sz w:val="20"/>
          <w:szCs w:val="20"/>
        </w:rPr>
        <w:t>,</w:t>
      </w:r>
      <w:r>
        <w:rPr>
          <w:rFonts w:ascii="Times New Roman" w:hAnsi="Times New Roman"/>
          <w:sz w:val="20"/>
          <w:szCs w:val="20"/>
        </w:rPr>
        <w:t xml:space="preserve">  д.1</w:t>
      </w:r>
      <w:r w:rsidRPr="00BB17E8">
        <w:rPr>
          <w:rFonts w:ascii="Times New Roman" w:hAnsi="Times New Roman"/>
          <w:sz w:val="20"/>
          <w:szCs w:val="20"/>
        </w:rPr>
        <w:t>., тел: (8 -846</w:t>
      </w:r>
      <w:r>
        <w:rPr>
          <w:rFonts w:ascii="Times New Roman" w:hAnsi="Times New Roman"/>
          <w:sz w:val="20"/>
          <w:szCs w:val="20"/>
        </w:rPr>
        <w:t>70</w:t>
      </w:r>
      <w:r w:rsidRPr="00BB17E8">
        <w:rPr>
          <w:rFonts w:ascii="Times New Roman" w:hAnsi="Times New Roman"/>
          <w:sz w:val="20"/>
          <w:szCs w:val="20"/>
        </w:rPr>
        <w:t xml:space="preserve">) </w:t>
      </w:r>
      <w:r>
        <w:rPr>
          <w:rFonts w:ascii="Times New Roman" w:hAnsi="Times New Roman"/>
          <w:sz w:val="20"/>
          <w:szCs w:val="20"/>
        </w:rPr>
        <w:t>2-11-37</w:t>
      </w:r>
    </w:p>
    <w:tbl>
      <w:tblPr>
        <w:tblW w:w="10513" w:type="dxa"/>
        <w:tblInd w:w="-372" w:type="dxa"/>
        <w:tblLook w:val="01E0" w:firstRow="1" w:lastRow="1" w:firstColumn="1" w:lastColumn="1" w:noHBand="0" w:noVBand="0"/>
      </w:tblPr>
      <w:tblGrid>
        <w:gridCol w:w="10632"/>
      </w:tblGrid>
      <w:tr w:rsidR="00EF1865" w:rsidRPr="00EF1865" w:rsidTr="0082617E">
        <w:tc>
          <w:tcPr>
            <w:tcW w:w="10513" w:type="dxa"/>
          </w:tcPr>
          <w:tbl>
            <w:tblPr>
              <w:tblW w:w="10416" w:type="dxa"/>
              <w:tblLook w:val="01E0" w:firstRow="1" w:lastRow="1" w:firstColumn="1" w:lastColumn="1" w:noHBand="0" w:noVBand="0"/>
            </w:tblPr>
            <w:tblGrid>
              <w:gridCol w:w="10416"/>
            </w:tblGrid>
            <w:tr w:rsidR="00EF1865" w:rsidRPr="00EF1865" w:rsidTr="0082617E">
              <w:tc>
                <w:tcPr>
                  <w:tcW w:w="10416" w:type="dxa"/>
                </w:tcPr>
                <w:tbl>
                  <w:tblPr>
                    <w:tblW w:w="10200" w:type="dxa"/>
                    <w:tblLook w:val="01E0" w:firstRow="1" w:lastRow="1" w:firstColumn="1" w:lastColumn="1" w:noHBand="0" w:noVBand="0"/>
                  </w:tblPr>
                  <w:tblGrid>
                    <w:gridCol w:w="4560"/>
                    <w:gridCol w:w="5640"/>
                  </w:tblGrid>
                  <w:tr w:rsidR="00EF1865" w:rsidRPr="00EF1865" w:rsidTr="0082617E">
                    <w:tc>
                      <w:tcPr>
                        <w:tcW w:w="4560" w:type="dxa"/>
                      </w:tcPr>
                      <w:p w:rsidR="00EF1865" w:rsidRPr="00E87DE5" w:rsidRDefault="00EF1865" w:rsidP="00EF1865">
                        <w:pPr>
                          <w:widowControl w:val="0"/>
                          <w:spacing w:after="0" w:line="240" w:lineRule="auto"/>
                          <w:jc w:val="center"/>
                          <w:rPr>
                            <w:rFonts w:ascii="Times New Roman" w:eastAsia="Calibri" w:hAnsi="Times New Roman"/>
                            <w:sz w:val="26"/>
                            <w:szCs w:val="24"/>
                            <w:lang w:eastAsia="en-US"/>
                          </w:rPr>
                        </w:pPr>
                      </w:p>
                      <w:p w:rsidR="00AF10AA" w:rsidRPr="00AF10AA" w:rsidRDefault="00AF10AA" w:rsidP="00AF10AA">
                        <w:pPr>
                          <w:widowControl w:val="0"/>
                          <w:spacing w:after="0" w:line="240" w:lineRule="auto"/>
                          <w:rPr>
                            <w:rFonts w:ascii="Times New Roman" w:eastAsia="Calibri" w:hAnsi="Times New Roman"/>
                            <w:lang w:eastAsia="en-US"/>
                          </w:rPr>
                        </w:pPr>
                        <w:r>
                          <w:rPr>
                            <w:rFonts w:ascii="Times New Roman" w:hAnsi="Times New Roman"/>
                          </w:rPr>
                          <w:t>Исх. №  _______ от _________2025г</w:t>
                        </w:r>
                        <w:r w:rsidRPr="00720F99">
                          <w:rPr>
                            <w:rFonts w:ascii="Times New Roman" w:hAnsi="Times New Roman"/>
                            <w:sz w:val="24"/>
                            <w:szCs w:val="24"/>
                          </w:rPr>
                          <w:t>.</w:t>
                        </w:r>
                      </w:p>
                      <w:p w:rsidR="00EF1865" w:rsidRPr="00EF1865" w:rsidRDefault="00EF1865" w:rsidP="00EF1865">
                        <w:pPr>
                          <w:widowControl w:val="0"/>
                          <w:spacing w:after="0" w:line="240" w:lineRule="auto"/>
                          <w:jc w:val="center"/>
                          <w:rPr>
                            <w:rFonts w:ascii="Times New Roman" w:eastAsia="Calibri" w:hAnsi="Times New Roman"/>
                            <w:sz w:val="26"/>
                            <w:szCs w:val="24"/>
                            <w:lang w:eastAsia="en-US"/>
                          </w:rPr>
                        </w:pPr>
                      </w:p>
                    </w:tc>
                    <w:tc>
                      <w:tcPr>
                        <w:tcW w:w="5640" w:type="dxa"/>
                      </w:tcPr>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p w:rsidR="00EF1865" w:rsidRPr="00EF1865" w:rsidRDefault="00EF1865" w:rsidP="00EF1865">
                        <w:pPr>
                          <w:widowControl w:val="0"/>
                          <w:spacing w:after="0" w:line="240" w:lineRule="auto"/>
                          <w:jc w:val="center"/>
                          <w:rPr>
                            <w:rFonts w:ascii="Times New Roman" w:eastAsia="Calibri" w:hAnsi="Times New Roman"/>
                            <w:sz w:val="18"/>
                            <w:szCs w:val="18"/>
                            <w:lang w:eastAsia="en-US"/>
                          </w:rPr>
                        </w:pPr>
                        <w:proofErr w:type="gramStart"/>
                        <w:r w:rsidRPr="00EF1865">
                          <w:rPr>
                            <w:rFonts w:ascii="Times New Roman" w:eastAsia="Calibri" w:hAnsi="Times New Roman"/>
                            <w:sz w:val="24"/>
                            <w:szCs w:val="24"/>
                            <w:lang w:eastAsia="en-US"/>
                          </w:rPr>
                          <w:t xml:space="preserve">Кому  </w:t>
                        </w:r>
                        <w:r w:rsidRPr="00EF1865">
                          <w:rPr>
                            <w:rFonts w:ascii="Times New Roman" w:eastAsia="Calibri" w:hAnsi="Times New Roman"/>
                            <w:sz w:val="24"/>
                            <w:szCs w:val="24"/>
                            <w:lang w:eastAsia="en-US"/>
                          </w:rPr>
                          <w:tab/>
                          <w:t>____________________________________</w:t>
                        </w:r>
                        <w:r w:rsidRPr="00EF1865">
                          <w:rPr>
                            <w:rFonts w:ascii="Times New Roman" w:eastAsia="Calibri" w:hAnsi="Times New Roman"/>
                            <w:sz w:val="28"/>
                            <w:szCs w:val="28"/>
                            <w:lang w:eastAsia="en-US"/>
                          </w:rPr>
                          <w:tab/>
                        </w:r>
                        <w:r w:rsidRPr="00EF1865">
                          <w:rPr>
                            <w:rFonts w:ascii="Times New Roman" w:eastAsia="Calibri" w:hAnsi="Times New Roman"/>
                            <w:sz w:val="18"/>
                            <w:szCs w:val="18"/>
                            <w:lang w:eastAsia="en-US"/>
                          </w:rPr>
                          <w:t xml:space="preserve">(фамилия,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w:t>
                        </w:r>
                        <w:proofErr w:type="gramEnd"/>
                      </w:p>
                      <w:p w:rsidR="00EF1865" w:rsidRPr="00EF1865" w:rsidRDefault="00EF1865" w:rsidP="00EF1865">
                        <w:pPr>
                          <w:widowControl w:val="0"/>
                          <w:spacing w:after="0" w:line="240" w:lineRule="auto"/>
                          <w:jc w:val="center"/>
                          <w:rPr>
                            <w:rFonts w:ascii="Times New Roman" w:eastAsia="Calibri" w:hAnsi="Times New Roman"/>
                            <w:sz w:val="18"/>
                            <w:szCs w:val="18"/>
                            <w:lang w:eastAsia="en-US"/>
                          </w:rPr>
                        </w:pPr>
                        <w:r w:rsidRPr="00EF1865">
                          <w:rPr>
                            <w:rFonts w:ascii="Times New Roman" w:eastAsia="Calibri" w:hAnsi="Times New Roman"/>
                            <w:sz w:val="24"/>
                            <w:szCs w:val="24"/>
                            <w:lang w:eastAsia="en-US"/>
                          </w:rPr>
                          <w:t xml:space="preserve">Куда </w:t>
                        </w:r>
                        <w:r w:rsidRPr="00EF1865">
                          <w:rPr>
                            <w:rFonts w:ascii="Times New Roman" w:eastAsia="Calibri" w:hAnsi="Times New Roman"/>
                            <w:sz w:val="24"/>
                            <w:szCs w:val="24"/>
                            <w:lang w:eastAsia="en-US"/>
                          </w:rPr>
                          <w:tab/>
                          <w:t>____________________________________</w:t>
                        </w:r>
                        <w:r w:rsidRPr="00EF1865">
                          <w:rPr>
                            <w:rFonts w:ascii="Times New Roman" w:eastAsia="Calibri" w:hAnsi="Times New Roman"/>
                            <w:sz w:val="28"/>
                            <w:szCs w:val="28"/>
                            <w:lang w:eastAsia="en-US"/>
                          </w:rPr>
                          <w:tab/>
                        </w:r>
                        <w:r w:rsidRPr="00EF1865">
                          <w:rPr>
                            <w:rFonts w:ascii="Times New Roman" w:eastAsia="Calibri" w:hAnsi="Times New Roman"/>
                            <w:sz w:val="18"/>
                            <w:szCs w:val="18"/>
                            <w:lang w:eastAsia="en-US"/>
                          </w:rPr>
                          <w:t>(почтовый индекс и адрес, телефон, адрес электронной почты)</w:t>
                        </w:r>
                      </w:p>
                    </w:tc>
                  </w:tr>
                  <w:tr w:rsidR="00EF1865" w:rsidRPr="00EF1865" w:rsidTr="0082617E">
                    <w:tc>
                      <w:tcPr>
                        <w:tcW w:w="4560" w:type="dxa"/>
                      </w:tcPr>
                      <w:p w:rsidR="00EF1865" w:rsidRPr="00EF1865" w:rsidRDefault="00EF1865" w:rsidP="00EF1865">
                        <w:pPr>
                          <w:widowControl w:val="0"/>
                          <w:spacing w:after="0" w:line="240" w:lineRule="auto"/>
                          <w:jc w:val="center"/>
                          <w:rPr>
                            <w:rFonts w:ascii="Times New Roman" w:eastAsia="Calibri" w:hAnsi="Times New Roman"/>
                            <w:noProof/>
                            <w:sz w:val="26"/>
                            <w:szCs w:val="24"/>
                            <w:lang w:eastAsia="en-US"/>
                          </w:rPr>
                        </w:pPr>
                      </w:p>
                    </w:tc>
                    <w:tc>
                      <w:tcPr>
                        <w:tcW w:w="5640" w:type="dxa"/>
                      </w:tcPr>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spacing w:after="0"/>
        <w:jc w:val="center"/>
        <w:rPr>
          <w:rFonts w:ascii="Times New Roman" w:eastAsiaTheme="minorHAnsi" w:hAnsi="Times New Roman"/>
          <w:sz w:val="24"/>
          <w:szCs w:val="24"/>
          <w:lang w:eastAsia="en-US" w:bidi="ru-RU"/>
        </w:rPr>
      </w:pPr>
      <w:r w:rsidRPr="00EF1865">
        <w:rPr>
          <w:rFonts w:ascii="Times New Roman" w:eastAsiaTheme="minorHAnsi" w:hAnsi="Times New Roman"/>
          <w:sz w:val="24"/>
          <w:szCs w:val="24"/>
          <w:lang w:eastAsia="en-US" w:bidi="ru-RU"/>
        </w:rPr>
        <w:t>Решение</w:t>
      </w:r>
    </w:p>
    <w:p w:rsidR="00EF1865" w:rsidRPr="00EF1865" w:rsidRDefault="00EF1865" w:rsidP="00EF1865">
      <w:pPr>
        <w:spacing w:after="0"/>
        <w:jc w:val="center"/>
        <w:rPr>
          <w:rFonts w:ascii="Times New Roman" w:eastAsiaTheme="minorHAnsi" w:hAnsi="Times New Roman"/>
          <w:sz w:val="24"/>
          <w:szCs w:val="24"/>
          <w:lang w:eastAsia="en-US" w:bidi="ru-RU"/>
        </w:rPr>
      </w:pPr>
      <w:r w:rsidRPr="00EF1865">
        <w:rPr>
          <w:rFonts w:ascii="Times New Roman" w:eastAsiaTheme="minorHAnsi" w:hAnsi="Times New Roman"/>
          <w:sz w:val="24"/>
          <w:szCs w:val="24"/>
          <w:lang w:eastAsia="en-US" w:bidi="ru-RU"/>
        </w:rPr>
        <w:t xml:space="preserve">об отказе в предоставлении разрешения на отклонение от предельных параметров разрешенного строительства/реконструкции </w:t>
      </w:r>
      <w:r w:rsidRPr="00EF1865">
        <w:rPr>
          <w:rFonts w:ascii="Times New Roman" w:eastAsiaTheme="minorHAnsi" w:hAnsi="Times New Roman"/>
          <w:i/>
          <w:sz w:val="24"/>
          <w:szCs w:val="24"/>
          <w:lang w:eastAsia="en-US" w:bidi="ru-RU"/>
        </w:rPr>
        <w:t>(указывается нужное</w:t>
      </w:r>
      <w:proofErr w:type="gramStart"/>
      <w:r w:rsidRPr="00EF1865">
        <w:rPr>
          <w:rFonts w:ascii="Times New Roman" w:eastAsiaTheme="minorHAnsi" w:hAnsi="Times New Roman"/>
          <w:i/>
          <w:sz w:val="24"/>
          <w:szCs w:val="24"/>
          <w:lang w:eastAsia="en-US" w:bidi="ru-RU"/>
        </w:rPr>
        <w:t>)</w:t>
      </w:r>
      <w:r w:rsidRPr="00EF1865">
        <w:rPr>
          <w:rFonts w:ascii="Times New Roman" w:eastAsiaTheme="minorHAnsi" w:hAnsi="Times New Roman"/>
          <w:sz w:val="24"/>
          <w:szCs w:val="24"/>
          <w:lang w:eastAsia="en-US" w:bidi="ru-RU"/>
        </w:rPr>
        <w:t>о</w:t>
      </w:r>
      <w:proofErr w:type="gramEnd"/>
      <w:r w:rsidRPr="00EF1865">
        <w:rPr>
          <w:rFonts w:ascii="Times New Roman" w:eastAsiaTheme="minorHAnsi" w:hAnsi="Times New Roman"/>
          <w:sz w:val="24"/>
          <w:szCs w:val="24"/>
          <w:lang w:eastAsia="en-US" w:bidi="ru-RU"/>
        </w:rPr>
        <w:t xml:space="preserve">бъекта капитального строительства </w:t>
      </w:r>
    </w:p>
    <w:p w:rsidR="00EF1865" w:rsidRPr="00EF1865" w:rsidRDefault="00EF1865" w:rsidP="00EF1865">
      <w:pPr>
        <w:spacing w:after="0"/>
        <w:jc w:val="center"/>
        <w:rPr>
          <w:rFonts w:ascii="Times New Roman" w:eastAsiaTheme="minorHAnsi" w:hAnsi="Times New Roman"/>
          <w:sz w:val="24"/>
          <w:szCs w:val="24"/>
          <w:lang w:eastAsia="en-US" w:bidi="ru-RU"/>
        </w:rPr>
      </w:pPr>
    </w:p>
    <w:p w:rsidR="00EF1865" w:rsidRPr="00EF1865" w:rsidRDefault="00EF1865" w:rsidP="00EF1865">
      <w:pPr>
        <w:spacing w:after="0"/>
        <w:jc w:val="both"/>
        <w:rPr>
          <w:rFonts w:ascii="Times New Roman" w:eastAsiaTheme="minorHAnsi" w:hAnsi="Times New Roman"/>
          <w:i/>
          <w:sz w:val="24"/>
          <w:szCs w:val="24"/>
          <w:lang w:eastAsia="en-US" w:bidi="ru-RU"/>
        </w:rPr>
      </w:pPr>
      <w:r w:rsidRPr="00EF1865">
        <w:rPr>
          <w:rFonts w:ascii="Times New Roman" w:eastAsiaTheme="minorHAnsi" w:hAnsi="Times New Roman"/>
          <w:sz w:val="24"/>
          <w:szCs w:val="24"/>
          <w:lang w:eastAsia="en-US" w:bidi="ru-RU"/>
        </w:rPr>
        <w:tab/>
      </w:r>
      <w:proofErr w:type="gramStart"/>
      <w:r w:rsidRPr="00EF1865">
        <w:rPr>
          <w:rFonts w:ascii="Times New Roman" w:eastAsiaTheme="minorHAnsi" w:hAnsi="Times New Roman"/>
          <w:sz w:val="24"/>
          <w:szCs w:val="24"/>
          <w:lang w:eastAsia="en-US" w:bidi="ru-RU"/>
        </w:rPr>
        <w:t xml:space="preserve">По  результатам  рассмотрения  заявления  от   </w:t>
      </w:r>
      <w:r w:rsidRPr="00EF1865">
        <w:rPr>
          <w:rFonts w:ascii="Times New Roman" w:eastAsiaTheme="minorHAnsi" w:hAnsi="Times New Roman"/>
          <w:sz w:val="24"/>
          <w:szCs w:val="24"/>
          <w:u w:val="single"/>
          <w:lang w:eastAsia="en-US" w:bidi="ru-RU"/>
        </w:rPr>
        <w:tab/>
      </w:r>
      <w:r w:rsidRPr="00EF1865">
        <w:rPr>
          <w:rFonts w:ascii="Times New Roman" w:eastAsiaTheme="minorHAnsi" w:hAnsi="Times New Roman"/>
          <w:sz w:val="24"/>
          <w:szCs w:val="24"/>
          <w:u w:val="single"/>
          <w:lang w:eastAsia="en-US" w:bidi="ru-RU"/>
        </w:rPr>
        <w:tab/>
      </w:r>
      <w:r w:rsidRPr="00EF1865">
        <w:rPr>
          <w:rFonts w:ascii="Times New Roman" w:eastAsiaTheme="minorHAnsi" w:hAnsi="Times New Roman"/>
          <w:sz w:val="24"/>
          <w:szCs w:val="24"/>
          <w:u w:val="single"/>
          <w:lang w:eastAsia="en-US" w:bidi="ru-RU"/>
        </w:rPr>
        <w:tab/>
        <w:t xml:space="preserve"> </w:t>
      </w:r>
      <w:r w:rsidRPr="00EF1865">
        <w:rPr>
          <w:rFonts w:ascii="Times New Roman" w:eastAsiaTheme="minorHAnsi" w:hAnsi="Times New Roman"/>
          <w:sz w:val="24"/>
          <w:szCs w:val="24"/>
          <w:lang w:eastAsia="en-US" w:bidi="ru-RU"/>
        </w:rPr>
        <w:t xml:space="preserve">    № </w:t>
      </w:r>
      <w:r w:rsidRPr="00EF1865">
        <w:rPr>
          <w:rFonts w:ascii="Times New Roman" w:eastAsiaTheme="minorHAnsi" w:hAnsi="Times New Roman"/>
          <w:sz w:val="24"/>
          <w:szCs w:val="24"/>
          <w:u w:val="single"/>
          <w:lang w:eastAsia="en-US" w:bidi="ru-RU"/>
        </w:rPr>
        <w:tab/>
      </w:r>
      <w:r w:rsidRPr="00EF1865">
        <w:rPr>
          <w:rFonts w:ascii="Times New Roman" w:eastAsiaTheme="minorHAnsi" w:hAnsi="Times New Roman"/>
          <w:sz w:val="24"/>
          <w:szCs w:val="24"/>
          <w:u w:val="single"/>
          <w:lang w:eastAsia="en-US" w:bidi="ru-RU"/>
        </w:rPr>
        <w:tab/>
      </w:r>
      <w:r w:rsidRPr="00EF1865">
        <w:rPr>
          <w:rFonts w:ascii="Times New Roman" w:eastAsiaTheme="minorHAnsi" w:hAnsi="Times New Roman"/>
          <w:sz w:val="24"/>
          <w:szCs w:val="24"/>
          <w:lang w:eastAsia="en-US" w:bidi="ru-RU"/>
        </w:rPr>
        <w:t xml:space="preserve">   принято решение об отказе в предоставлении разрешения на отклонение</w:t>
      </w:r>
      <w:proofErr w:type="gramEnd"/>
      <w:r w:rsidRPr="00EF1865">
        <w:rPr>
          <w:rFonts w:ascii="Times New Roman" w:eastAsiaTheme="minorHAnsi" w:hAnsi="Times New Roman"/>
          <w:sz w:val="24"/>
          <w:szCs w:val="24"/>
          <w:lang w:eastAsia="en-US" w:bidi="ru-RU"/>
        </w:rPr>
        <w:t xml:space="preserve"> от предельных параметров разрешенного строительства/реконструкции </w:t>
      </w:r>
      <w:r w:rsidRPr="00EF1865">
        <w:rPr>
          <w:rFonts w:ascii="Times New Roman" w:eastAsiaTheme="minorHAnsi" w:hAnsi="Times New Roman"/>
          <w:i/>
          <w:sz w:val="24"/>
          <w:szCs w:val="24"/>
          <w:lang w:eastAsia="en-US" w:bidi="ru-RU"/>
        </w:rPr>
        <w:t>(нужное указать)</w:t>
      </w:r>
      <w:r w:rsidRPr="00EF1865">
        <w:rPr>
          <w:rFonts w:ascii="Times New Roman" w:eastAsiaTheme="minorHAnsi" w:hAnsi="Times New Roman"/>
          <w:sz w:val="24"/>
          <w:szCs w:val="24"/>
          <w:lang w:eastAsia="en-US" w:bidi="ru-RU"/>
        </w:rPr>
        <w:t xml:space="preserve"> объекта капитального строительства </w:t>
      </w:r>
    </w:p>
    <w:p w:rsidR="00EF1865" w:rsidRPr="00EF1865" w:rsidRDefault="00EF1865" w:rsidP="00EF1865">
      <w:pPr>
        <w:spacing w:after="0"/>
        <w:rPr>
          <w:rFonts w:ascii="Times New Roman" w:eastAsiaTheme="minorHAnsi" w:hAnsi="Times New Roman"/>
          <w:i/>
          <w:sz w:val="24"/>
          <w:szCs w:val="24"/>
          <w:lang w:eastAsia="en-US" w:bidi="ru-RU"/>
        </w:rPr>
      </w:pPr>
    </w:p>
    <w:tbl>
      <w:tblPr>
        <w:tblStyle w:val="a3"/>
        <w:tblW w:w="0" w:type="auto"/>
        <w:tblLook w:val="04A0" w:firstRow="1" w:lastRow="0" w:firstColumn="1" w:lastColumn="0" w:noHBand="0" w:noVBand="1"/>
      </w:tblPr>
      <w:tblGrid>
        <w:gridCol w:w="2376"/>
        <w:gridCol w:w="4382"/>
        <w:gridCol w:w="3379"/>
      </w:tblGrid>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 пункта Административного регламента</w:t>
            </w:r>
          </w:p>
        </w:tc>
        <w:tc>
          <w:tcPr>
            <w:tcW w:w="4382" w:type="dxa"/>
            <w:vAlign w:val="center"/>
          </w:tcPr>
          <w:p w:rsidR="00EF1865" w:rsidRPr="00EF1865" w:rsidRDefault="00EF1865" w:rsidP="00EF1865">
            <w:pPr>
              <w:widowControl w:val="0"/>
              <w:spacing w:line="274" w:lineRule="exact"/>
              <w:jc w:val="center"/>
              <w:rPr>
                <w:rFonts w:ascii="Times New Roman" w:hAnsi="Times New Roman"/>
                <w:lang w:eastAsia="en-US"/>
              </w:rPr>
            </w:pPr>
            <w:r w:rsidRPr="00EF1865">
              <w:rPr>
                <w:rFonts w:ascii="Times New Roman" w:hAnsi="Times New Roman"/>
                <w:color w:val="000000"/>
                <w:shd w:val="clear" w:color="auto" w:fill="FFFFFF"/>
                <w:lang w:bidi="ru-RU"/>
              </w:rPr>
              <w:t>Наименование основания для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3379" w:type="dxa"/>
            <w:vAlign w:val="bottom"/>
          </w:tcPr>
          <w:p w:rsidR="00EF1865" w:rsidRPr="00EF1865" w:rsidRDefault="00EF1865" w:rsidP="00EF1865">
            <w:pPr>
              <w:widowControl w:val="0"/>
              <w:spacing w:line="274" w:lineRule="exact"/>
              <w:jc w:val="center"/>
              <w:rPr>
                <w:rFonts w:ascii="Times New Roman" w:hAnsi="Times New Roman"/>
                <w:lang w:eastAsia="en-US"/>
              </w:rPr>
            </w:pPr>
            <w:r w:rsidRPr="00EF1865">
              <w:rPr>
                <w:rFonts w:ascii="Times New Roman" w:hAnsi="Times New Roman"/>
                <w:color w:val="000000"/>
                <w:shd w:val="clear" w:color="auto" w:fill="FFFFFF"/>
                <w:lang w:bidi="ru-RU"/>
              </w:rPr>
              <w:t>Разъяснение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Подпункт «а» пункта 2.8.1.1</w:t>
            </w:r>
          </w:p>
        </w:tc>
        <w:tc>
          <w:tcPr>
            <w:tcW w:w="4382"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 xml:space="preserve">несоответствие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w:t>
            </w:r>
            <w:r w:rsidRPr="00EF1865">
              <w:rPr>
                <w:rFonts w:ascii="Times New Roman" w:eastAsiaTheme="minorHAnsi" w:hAnsi="Times New Roman"/>
                <w:color w:val="000000"/>
                <w:shd w:val="clear" w:color="auto" w:fill="FFFFFF"/>
                <w:lang w:bidi="ru-RU"/>
              </w:rPr>
              <w:t xml:space="preserve">санитарно-эпидемиологическим, противопожарным и </w:t>
            </w:r>
            <w:r w:rsidRPr="00EF1865">
              <w:rPr>
                <w:rFonts w:ascii="Times New Roman" w:eastAsiaTheme="minorHAnsi" w:hAnsi="Times New Roman"/>
                <w:color w:val="000000"/>
                <w:shd w:val="clear" w:color="auto" w:fill="FFFFFF"/>
                <w:lang w:bidi="ru-RU"/>
              </w:rPr>
              <w:lastRenderedPageBreak/>
              <w:t>иным нормам и правилам, установленным законодательством Российской Федерации</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lastRenderedPageBreak/>
              <w:t>Указываются основания такого вывода</w:t>
            </w: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lastRenderedPageBreak/>
              <w:t>Подпункт «б»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сведения, указанные в заявлении о предоставлении услуги, не подтверждены сведениями, полученными в рамках межведомственного взаимодействия</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Указываются основания такого вывода</w:t>
            </w: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Подпункт «в»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 xml:space="preserve">отсутствие у заявителя прав </w:t>
            </w:r>
            <w:proofErr w:type="gramStart"/>
            <w:r w:rsidRPr="00EF1865">
              <w:rPr>
                <w:rFonts w:ascii="Times New Roman" w:hAnsi="Times New Roman"/>
                <w:color w:val="000000"/>
                <w:shd w:val="clear" w:color="auto" w:fill="FFFFFF"/>
                <w:lang w:bidi="ru-RU"/>
              </w:rPr>
              <w:t>на</w:t>
            </w:r>
            <w:proofErr w:type="gramEnd"/>
            <w:r w:rsidRPr="00EF1865">
              <w:rPr>
                <w:rFonts w:ascii="Times New Roman" w:hAnsi="Times New Roman"/>
                <w:color w:val="000000"/>
                <w:shd w:val="clear" w:color="auto" w:fill="FFFFFF"/>
                <w:lang w:bidi="ru-RU"/>
              </w:rPr>
              <w:t>:</w:t>
            </w:r>
          </w:p>
          <w:p w:rsidR="00EF1865" w:rsidRPr="00EF1865" w:rsidRDefault="00EF1865" w:rsidP="00EF1865">
            <w:pPr>
              <w:widowControl w:val="0"/>
              <w:numPr>
                <w:ilvl w:val="0"/>
                <w:numId w:val="12"/>
              </w:numPr>
              <w:tabs>
                <w:tab w:val="left" w:pos="134"/>
              </w:tabs>
              <w:spacing w:line="274" w:lineRule="exact"/>
              <w:rPr>
                <w:rFonts w:ascii="Times New Roman" w:hAnsi="Times New Roman"/>
                <w:lang w:eastAsia="en-US"/>
              </w:rPr>
            </w:pPr>
            <w:r w:rsidRPr="00EF1865">
              <w:rPr>
                <w:rFonts w:ascii="Times New Roman" w:hAnsi="Times New Roman"/>
                <w:color w:val="000000"/>
                <w:shd w:val="clear" w:color="auto" w:fill="FFFFFF"/>
                <w:lang w:bidi="ru-RU"/>
              </w:rPr>
              <w:t>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widowControl w:val="0"/>
              <w:numPr>
                <w:ilvl w:val="0"/>
                <w:numId w:val="12"/>
              </w:numPr>
              <w:tabs>
                <w:tab w:val="left" w:pos="149"/>
              </w:tabs>
              <w:spacing w:line="274" w:lineRule="exact"/>
              <w:rPr>
                <w:rFonts w:ascii="Times New Roman" w:hAnsi="Times New Roman"/>
                <w:lang w:eastAsia="en-US"/>
              </w:rPr>
            </w:pPr>
            <w:r w:rsidRPr="00EF1865">
              <w:rPr>
                <w:rFonts w:ascii="Times New Roman" w:hAnsi="Times New Roman"/>
                <w:color w:val="000000"/>
                <w:shd w:val="clear" w:color="auto" w:fill="FFFFFF"/>
                <w:lang w:bidi="ru-RU"/>
              </w:rPr>
              <w:t>предполагаемый к реконструкции объект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Указываются основания такого вывода</w:t>
            </w: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Подпункт «г»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несоответствие градостроительному регламенту, установленному правилами землепользования и застройки соответствующего муниципального образования:</w:t>
            </w:r>
          </w:p>
          <w:p w:rsidR="00EF1865" w:rsidRPr="00EF1865" w:rsidRDefault="00EF1865" w:rsidP="00EF1865">
            <w:pPr>
              <w:widowControl w:val="0"/>
              <w:numPr>
                <w:ilvl w:val="0"/>
                <w:numId w:val="13"/>
              </w:numPr>
              <w:tabs>
                <w:tab w:val="left" w:pos="149"/>
              </w:tabs>
              <w:spacing w:line="274" w:lineRule="exact"/>
              <w:rPr>
                <w:rFonts w:ascii="Times New Roman" w:hAnsi="Times New Roman"/>
                <w:lang w:eastAsia="en-US"/>
              </w:rPr>
            </w:pPr>
            <w:r w:rsidRPr="00EF1865">
              <w:rPr>
                <w:rFonts w:ascii="Times New Roman" w:hAnsi="Times New Roman"/>
                <w:color w:val="000000"/>
                <w:shd w:val="clear" w:color="auto" w:fill="FFFFFF"/>
                <w:lang w:bidi="ru-RU"/>
              </w:rPr>
              <w:t>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F1865" w:rsidRPr="00EF1865" w:rsidRDefault="00EF1865" w:rsidP="00EF1865">
            <w:pPr>
              <w:widowControl w:val="0"/>
              <w:numPr>
                <w:ilvl w:val="0"/>
                <w:numId w:val="13"/>
              </w:numPr>
              <w:tabs>
                <w:tab w:val="left" w:pos="149"/>
              </w:tabs>
              <w:spacing w:line="274" w:lineRule="exact"/>
              <w:rPr>
                <w:rFonts w:ascii="Times New Roman" w:hAnsi="Times New Roman"/>
                <w:lang w:eastAsia="en-US"/>
              </w:rPr>
            </w:pPr>
            <w:r w:rsidRPr="00EF1865">
              <w:rPr>
                <w:rFonts w:ascii="Times New Roman" w:hAnsi="Times New Roman"/>
                <w:color w:val="000000"/>
                <w:shd w:val="clear" w:color="auto" w:fill="FFFFFF"/>
                <w:lang w:bidi="ru-RU"/>
              </w:rPr>
              <w:t>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Указываются основания такого вывода</w:t>
            </w: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Подпункт «д»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 xml:space="preserve">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w:t>
            </w:r>
            <w:r w:rsidRPr="00EF1865">
              <w:rPr>
                <w:rFonts w:ascii="Times New Roman" w:hAnsi="Times New Roman"/>
                <w:color w:val="000000"/>
                <w:shd w:val="clear" w:color="auto" w:fill="FFFFFF"/>
                <w:lang w:bidi="ru-RU"/>
              </w:rPr>
              <w:lastRenderedPageBreak/>
              <w:t>объектов культурного наследия федерального, регионального или местного значения</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lastRenderedPageBreak/>
              <w:t>Указываются основания такого вывода</w:t>
            </w: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lastRenderedPageBreak/>
              <w:t>Подпункт «е»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Указываются основания такого вывода</w:t>
            </w:r>
          </w:p>
          <w:p w:rsidR="00EF1865" w:rsidRPr="00EF1865" w:rsidRDefault="00EF1865" w:rsidP="00EF1865">
            <w:pPr>
              <w:rPr>
                <w:rFonts w:ascii="Times New Roman" w:eastAsiaTheme="minorHAnsi" w:hAnsi="Times New Roman"/>
                <w:lang w:eastAsia="en-US" w:bidi="ru-RU"/>
              </w:rPr>
            </w:pP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Подпункт «ж»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территории</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Указываются основания такого вывода</w:t>
            </w: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Подпункт «з»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Указываются основания такого вывода</w:t>
            </w: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Подпункт «и»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 xml:space="preserve">земельный участок расположен в границах территории, на которую действие градостроительных регламентов не распространяется либо градостроительные </w:t>
            </w:r>
            <w:proofErr w:type="gramStart"/>
            <w:r w:rsidRPr="00EF1865">
              <w:rPr>
                <w:rFonts w:ascii="Times New Roman" w:hAnsi="Times New Roman"/>
                <w:color w:val="000000"/>
                <w:shd w:val="clear" w:color="auto" w:fill="FFFFFF"/>
                <w:lang w:bidi="ru-RU"/>
              </w:rPr>
              <w:t>регламенты</w:t>
            </w:r>
            <w:proofErr w:type="gramEnd"/>
            <w:r w:rsidRPr="00EF1865">
              <w:rPr>
                <w:rFonts w:ascii="Times New Roman" w:hAnsi="Times New Roman"/>
                <w:color w:val="000000"/>
                <w:shd w:val="clear" w:color="auto" w:fill="FFFFFF"/>
                <w:lang w:bidi="ru-RU"/>
              </w:rPr>
              <w:t xml:space="preserve"> для которой не устанавливаются</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Указываются основания такого вывода</w:t>
            </w:r>
          </w:p>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ab/>
            </w:r>
          </w:p>
          <w:p w:rsidR="00EF1865" w:rsidRPr="00EF1865" w:rsidRDefault="00EF1865" w:rsidP="00EF1865">
            <w:pPr>
              <w:rPr>
                <w:rFonts w:ascii="Times New Roman" w:eastAsiaTheme="minorHAnsi" w:hAnsi="Times New Roman"/>
                <w:lang w:eastAsia="en-US" w:bidi="ru-RU"/>
              </w:rPr>
            </w:pPr>
          </w:p>
        </w:tc>
      </w:tr>
      <w:tr w:rsidR="00EF1865" w:rsidRPr="00EF1865" w:rsidTr="0082617E">
        <w:tc>
          <w:tcPr>
            <w:tcW w:w="2376"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Подпункт «к»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tc>
        <w:tc>
          <w:tcPr>
            <w:tcW w:w="3379" w:type="dxa"/>
          </w:tcPr>
          <w:p w:rsidR="00EF1865" w:rsidRPr="00EF1865" w:rsidRDefault="00EF1865" w:rsidP="00EF1865">
            <w:pPr>
              <w:rPr>
                <w:rFonts w:ascii="Times New Roman" w:eastAsiaTheme="minorHAnsi" w:hAnsi="Times New Roman"/>
                <w:lang w:eastAsia="en-US" w:bidi="ru-RU"/>
              </w:rPr>
            </w:pPr>
            <w:r w:rsidRPr="00EF1865">
              <w:rPr>
                <w:rFonts w:ascii="Times New Roman" w:eastAsiaTheme="minorHAnsi" w:hAnsi="Times New Roman"/>
                <w:lang w:eastAsia="en-US" w:bidi="ru-RU"/>
              </w:rPr>
              <w:t>Указываются основания такого вывода</w:t>
            </w:r>
          </w:p>
        </w:tc>
      </w:tr>
      <w:tr w:rsidR="00EF1865" w:rsidRPr="00EF1865" w:rsidTr="0082617E">
        <w:tc>
          <w:tcPr>
            <w:tcW w:w="2376" w:type="dxa"/>
          </w:tcPr>
          <w:p w:rsidR="00EF1865" w:rsidRPr="00EF1865" w:rsidRDefault="00EF1865" w:rsidP="00EF1865">
            <w:pPr>
              <w:widowControl w:val="0"/>
              <w:spacing w:line="278" w:lineRule="exact"/>
              <w:jc w:val="center"/>
              <w:rPr>
                <w:rFonts w:ascii="Times New Roman" w:hAnsi="Times New Roman"/>
                <w:lang w:eastAsia="en-US"/>
              </w:rPr>
            </w:pPr>
            <w:r w:rsidRPr="00EF1865">
              <w:rPr>
                <w:rFonts w:ascii="Times New Roman" w:hAnsi="Times New Roman"/>
                <w:color w:val="000000"/>
                <w:shd w:val="clear" w:color="auto" w:fill="FFFFFF"/>
                <w:lang w:bidi="ru-RU"/>
              </w:rPr>
              <w:t>Подпункт «л» пункта 2.8.1.1</w:t>
            </w:r>
          </w:p>
        </w:tc>
        <w:tc>
          <w:tcPr>
            <w:tcW w:w="4382" w:type="dxa"/>
            <w:vAlign w:val="bottom"/>
          </w:tcPr>
          <w:p w:rsidR="00EF1865" w:rsidRPr="00EF1865" w:rsidRDefault="00EF1865" w:rsidP="00EF1865">
            <w:pPr>
              <w:widowControl w:val="0"/>
              <w:spacing w:line="274" w:lineRule="exact"/>
              <w:rPr>
                <w:rFonts w:ascii="Times New Roman" w:hAnsi="Times New Roman"/>
                <w:lang w:eastAsia="en-US"/>
              </w:rPr>
            </w:pPr>
            <w:r w:rsidRPr="00EF1865">
              <w:rPr>
                <w:rFonts w:ascii="Times New Roman" w:hAnsi="Times New Roman"/>
                <w:color w:val="000000"/>
                <w:shd w:val="clear" w:color="auto" w:fill="FFFFFF"/>
                <w:lang w:bidi="ru-RU"/>
              </w:rPr>
              <w:t>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здания, строения, сооружения и (или) требований к архитектурно-градостроительному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tc>
        <w:tc>
          <w:tcPr>
            <w:tcW w:w="3379" w:type="dxa"/>
          </w:tcPr>
          <w:p w:rsidR="00EF1865" w:rsidRPr="00EF1865" w:rsidRDefault="00EF1865" w:rsidP="00EF1865">
            <w:pPr>
              <w:widowControl w:val="0"/>
              <w:spacing w:line="274" w:lineRule="exact"/>
              <w:jc w:val="center"/>
              <w:rPr>
                <w:rFonts w:ascii="Times New Roman" w:hAnsi="Times New Roman"/>
                <w:lang w:eastAsia="en-US"/>
              </w:rPr>
            </w:pPr>
            <w:r w:rsidRPr="00EF1865">
              <w:rPr>
                <w:rFonts w:ascii="Times New Roman" w:hAnsi="Times New Roman"/>
                <w:color w:val="000000"/>
                <w:shd w:val="clear" w:color="auto" w:fill="FFFFFF"/>
                <w:lang w:bidi="ru-RU"/>
              </w:rPr>
              <w:t>Указываются основания такого вывода</w:t>
            </w:r>
          </w:p>
        </w:tc>
      </w:tr>
    </w:tbl>
    <w:p w:rsidR="00EF1865" w:rsidRPr="00EF1865" w:rsidRDefault="00EF1865" w:rsidP="00EF1865">
      <w:pPr>
        <w:spacing w:after="0"/>
        <w:rPr>
          <w:rFonts w:ascii="Times New Roman" w:eastAsiaTheme="minorHAnsi" w:hAnsi="Times New Roman"/>
          <w:sz w:val="24"/>
          <w:szCs w:val="24"/>
          <w:lang w:val="en-US" w:eastAsia="en-US"/>
        </w:rPr>
      </w:pPr>
    </w:p>
    <w:p w:rsidR="00EF1865" w:rsidRPr="00EF1865" w:rsidRDefault="00EF1865" w:rsidP="00EF1865">
      <w:pPr>
        <w:spacing w:after="0"/>
        <w:ind w:firstLine="708"/>
        <w:jc w:val="both"/>
        <w:rPr>
          <w:rFonts w:ascii="Times New Roman" w:eastAsiaTheme="minorHAnsi" w:hAnsi="Times New Roman"/>
          <w:sz w:val="24"/>
          <w:szCs w:val="24"/>
          <w:lang w:eastAsia="en-US"/>
        </w:rPr>
      </w:pPr>
      <w:r w:rsidRPr="00EF1865">
        <w:rPr>
          <w:rFonts w:ascii="Times New Roman" w:eastAsiaTheme="minorHAnsi" w:hAnsi="Times New Roman"/>
          <w:sz w:val="24"/>
          <w:szCs w:val="24"/>
          <w:lang w:eastAsia="en-US"/>
        </w:rPr>
        <w:lastRenderedPageBreak/>
        <w:t>Вы вправе повторно обратиться с заявлением о предоставлении разрешения на отклонение от предельных параметров разрешенного строительства/реконструкции (нужное указать) объекта капитального строительства после устранения указанных нарушений.</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ind w:firstLine="708"/>
        <w:rPr>
          <w:rFonts w:ascii="Times New Roman" w:eastAsiaTheme="minorHAnsi" w:hAnsi="Times New Roman"/>
          <w:sz w:val="24"/>
          <w:szCs w:val="24"/>
          <w:lang w:eastAsia="en-US"/>
        </w:rPr>
      </w:pPr>
      <w:proofErr w:type="gramStart"/>
      <w:r w:rsidRPr="00EF1865">
        <w:rPr>
          <w:rFonts w:ascii="Times New Roman" w:eastAsiaTheme="minorHAnsi" w:hAnsi="Times New Roman"/>
          <w:sz w:val="24"/>
          <w:szCs w:val="24"/>
          <w:lang w:eastAsia="en-US"/>
        </w:rPr>
        <w:t>Данный отказ может быть обжалован в досудебном порядке путем направления жалобы в ___________________________________________, а также в судебном порядке.</w:t>
      </w:r>
      <w:proofErr w:type="gramEnd"/>
    </w:p>
    <w:p w:rsidR="00EF1865" w:rsidRPr="00EF1865" w:rsidRDefault="00EF1865" w:rsidP="00EF1865">
      <w:pPr>
        <w:spacing w:after="0" w:line="240" w:lineRule="auto"/>
        <w:ind w:firstLine="709"/>
        <w:jc w:val="center"/>
        <w:rPr>
          <w:rFonts w:ascii="Times New Roman" w:eastAsiaTheme="minorHAnsi" w:hAnsi="Times New Roman"/>
          <w:sz w:val="20"/>
          <w:szCs w:val="20"/>
          <w:lang w:eastAsia="en-US"/>
        </w:rPr>
      </w:pPr>
      <w:r w:rsidRPr="00EF1865">
        <w:rPr>
          <w:rFonts w:ascii="Times New Roman" w:eastAsiaTheme="minorHAnsi" w:hAnsi="Times New Roman"/>
          <w:sz w:val="24"/>
          <w:szCs w:val="24"/>
          <w:lang w:eastAsia="en-US"/>
        </w:rPr>
        <w:t xml:space="preserve">Дополнительно информируем: </w:t>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4"/>
          <w:szCs w:val="24"/>
          <w:u w:val="single"/>
          <w:lang w:eastAsia="en-US"/>
        </w:rPr>
        <w:tab/>
      </w:r>
      <w:r w:rsidRPr="00EF1865">
        <w:rPr>
          <w:rFonts w:ascii="Times New Roman" w:eastAsiaTheme="minorHAnsi" w:hAnsi="Times New Roman"/>
          <w:sz w:val="20"/>
          <w:szCs w:val="20"/>
          <w:lang w:eastAsia="en-US"/>
        </w:rPr>
        <w:tab/>
        <w:t>(указывается информация, необходимая для устранения причин отказа в предоставлении разрешения на отклонение от предельных параметров разрешенного строительства/реконструкции объекта капитального строительства, а также иная дополнительная информация при наличии)</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AF10AA" w:rsidRPr="00AF10AA" w:rsidRDefault="00AF10AA" w:rsidP="00AF10AA">
      <w:pPr>
        <w:pStyle w:val="a9"/>
        <w:ind w:right="360"/>
        <w:jc w:val="both"/>
        <w:rPr>
          <w:rFonts w:ascii="Times New Roman" w:hAnsi="Times New Roman"/>
          <w:sz w:val="24"/>
          <w:szCs w:val="24"/>
        </w:rPr>
      </w:pPr>
      <w:r w:rsidRPr="00AF10AA">
        <w:rPr>
          <w:rFonts w:ascii="Times New Roman" w:hAnsi="Times New Roman"/>
          <w:sz w:val="24"/>
          <w:szCs w:val="24"/>
        </w:rPr>
        <w:t xml:space="preserve">Глава </w:t>
      </w:r>
      <w:proofErr w:type="gramStart"/>
      <w:r w:rsidRPr="00AF10AA">
        <w:rPr>
          <w:rFonts w:ascii="Times New Roman" w:hAnsi="Times New Roman"/>
          <w:sz w:val="24"/>
          <w:szCs w:val="24"/>
        </w:rPr>
        <w:t>сельского</w:t>
      </w:r>
      <w:proofErr w:type="gramEnd"/>
      <w:r w:rsidRPr="00AF10AA">
        <w:rPr>
          <w:rFonts w:ascii="Times New Roman" w:hAnsi="Times New Roman"/>
          <w:sz w:val="24"/>
          <w:szCs w:val="24"/>
        </w:rPr>
        <w:t xml:space="preserve"> </w:t>
      </w:r>
    </w:p>
    <w:p w:rsidR="00AF10AA" w:rsidRPr="00AF10AA" w:rsidRDefault="00AF10AA" w:rsidP="00AF10AA">
      <w:pPr>
        <w:pStyle w:val="a9"/>
        <w:ind w:right="360"/>
        <w:jc w:val="both"/>
        <w:rPr>
          <w:rFonts w:ascii="Times New Roman" w:hAnsi="Times New Roman"/>
          <w:sz w:val="24"/>
          <w:szCs w:val="24"/>
        </w:rPr>
      </w:pPr>
      <w:r w:rsidRPr="00AF10AA">
        <w:rPr>
          <w:rFonts w:ascii="Times New Roman" w:hAnsi="Times New Roman"/>
          <w:sz w:val="24"/>
          <w:szCs w:val="24"/>
        </w:rPr>
        <w:t xml:space="preserve">поселения  </w:t>
      </w:r>
      <w:r w:rsidR="00464F32">
        <w:rPr>
          <w:rFonts w:ascii="Times New Roman" w:hAnsi="Times New Roman"/>
          <w:sz w:val="24"/>
          <w:szCs w:val="24"/>
        </w:rPr>
        <w:t xml:space="preserve">Семеновка </w:t>
      </w:r>
      <w:r>
        <w:rPr>
          <w:rFonts w:ascii="Times New Roman" w:hAnsi="Times New Roman"/>
          <w:sz w:val="24"/>
          <w:szCs w:val="24"/>
        </w:rPr>
        <w:t xml:space="preserve">                                                                             </w:t>
      </w:r>
      <w:r w:rsidRPr="00AF10AA">
        <w:rPr>
          <w:rFonts w:ascii="Times New Roman" w:hAnsi="Times New Roman"/>
          <w:sz w:val="24"/>
          <w:szCs w:val="24"/>
        </w:rPr>
        <w:t xml:space="preserve"> </w:t>
      </w:r>
      <w:r w:rsidRPr="00EF1865">
        <w:rPr>
          <w:rFonts w:ascii="Times New Roman" w:hAnsi="Times New Roman"/>
          <w:sz w:val="24"/>
          <w:szCs w:val="24"/>
        </w:rPr>
        <w:t>И.О. Фамилия</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Default="00EF1865" w:rsidP="00EF1865">
      <w:pPr>
        <w:spacing w:after="0" w:line="240" w:lineRule="auto"/>
        <w:ind w:left="4253" w:hanging="4"/>
        <w:contextualSpacing/>
        <w:jc w:val="center"/>
        <w:rPr>
          <w:rFonts w:ascii="Times New Roman" w:eastAsiaTheme="minorHAnsi" w:hAnsi="Times New Roman"/>
          <w:lang w:eastAsia="en-US"/>
        </w:rPr>
      </w:pPr>
    </w:p>
    <w:p w:rsidR="00AF10AA" w:rsidRDefault="00AF10AA" w:rsidP="00EF1865">
      <w:pPr>
        <w:spacing w:after="0" w:line="240" w:lineRule="auto"/>
        <w:ind w:left="4253" w:hanging="4"/>
        <w:contextualSpacing/>
        <w:jc w:val="center"/>
        <w:rPr>
          <w:rFonts w:ascii="Times New Roman" w:eastAsiaTheme="minorHAnsi" w:hAnsi="Times New Roman"/>
          <w:lang w:eastAsia="en-US"/>
        </w:rPr>
      </w:pPr>
    </w:p>
    <w:p w:rsidR="00AF10AA" w:rsidRDefault="00AF10AA" w:rsidP="00EF1865">
      <w:pPr>
        <w:spacing w:after="0" w:line="240" w:lineRule="auto"/>
        <w:ind w:left="4253" w:hanging="4"/>
        <w:contextualSpacing/>
        <w:jc w:val="center"/>
        <w:rPr>
          <w:rFonts w:ascii="Times New Roman" w:eastAsiaTheme="minorHAnsi" w:hAnsi="Times New Roman"/>
          <w:lang w:eastAsia="en-US"/>
        </w:rPr>
      </w:pPr>
    </w:p>
    <w:p w:rsidR="00AF10AA" w:rsidRPr="00EF1865" w:rsidRDefault="00AF10AA"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Приложение №7</w:t>
      </w: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r w:rsidRPr="00EF1865">
        <w:rPr>
          <w:rFonts w:ascii="Times New Roman" w:eastAsiaTheme="minorHAnsi" w:hAnsi="Times New Roman"/>
          <w:lang w:eastAsia="en-US"/>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lang w:eastAsia="en-US"/>
        </w:rPr>
        <w:t xml:space="preserve">сельского поселения </w:t>
      </w:r>
      <w:r w:rsidR="00464F32">
        <w:rPr>
          <w:rFonts w:ascii="Times New Roman" w:eastAsiaTheme="minorHAnsi" w:hAnsi="Times New Roman"/>
          <w:lang w:eastAsia="en-US"/>
        </w:rPr>
        <w:t xml:space="preserve">Семеновка </w:t>
      </w:r>
      <w:r w:rsidR="00AF10AA">
        <w:rPr>
          <w:rFonts w:ascii="Times New Roman" w:eastAsiaTheme="minorHAnsi" w:hAnsi="Times New Roman"/>
          <w:lang w:eastAsia="en-US"/>
        </w:rPr>
        <w:t xml:space="preserve"> </w:t>
      </w:r>
      <w:r w:rsidRPr="00EF1865">
        <w:rPr>
          <w:rFonts w:ascii="Times New Roman" w:eastAsiaTheme="minorHAnsi" w:hAnsi="Times New Roman"/>
          <w:lang w:eastAsia="en-US"/>
        </w:rPr>
        <w:t>муниципального района Нефтегорский Самарской области»</w:t>
      </w: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contextualSpacing/>
        <w:jc w:val="center"/>
        <w:rPr>
          <w:rFonts w:ascii="Times New Roman" w:eastAsiaTheme="minorHAnsi" w:hAnsi="Times New Roman"/>
          <w:b/>
          <w:sz w:val="24"/>
          <w:szCs w:val="24"/>
          <w:lang w:eastAsia="en-US"/>
        </w:rPr>
      </w:pPr>
      <w:r w:rsidRPr="00EF1865">
        <w:rPr>
          <w:rFonts w:ascii="Times New Roman" w:eastAsiaTheme="minorHAnsi" w:hAnsi="Times New Roman"/>
          <w:b/>
          <w:sz w:val="24"/>
          <w:szCs w:val="24"/>
          <w:lang w:eastAsia="en-US"/>
        </w:rPr>
        <w:t xml:space="preserve">                       Форма </w:t>
      </w:r>
    </w:p>
    <w:p w:rsidR="0040021C" w:rsidRPr="00B91207" w:rsidRDefault="0040021C" w:rsidP="0040021C">
      <w:pPr>
        <w:spacing w:after="0"/>
        <w:jc w:val="center"/>
        <w:outlineLvl w:val="0"/>
        <w:rPr>
          <w:rFonts w:ascii="Times New Roman" w:hAnsi="Times New Roman"/>
          <w:b/>
          <w:sz w:val="28"/>
          <w:szCs w:val="28"/>
        </w:rPr>
      </w:pPr>
      <w:r w:rsidRPr="00B91207">
        <w:rPr>
          <w:rFonts w:ascii="Times New Roman" w:hAnsi="Times New Roman"/>
          <w:b/>
          <w:sz w:val="28"/>
          <w:szCs w:val="28"/>
        </w:rPr>
        <w:t>РОССИЙСКАЯ ФЕДЕРАЦИЯ</w:t>
      </w:r>
    </w:p>
    <w:p w:rsidR="0040021C" w:rsidRPr="00B91207" w:rsidRDefault="0040021C" w:rsidP="0040021C">
      <w:pPr>
        <w:spacing w:after="0"/>
        <w:jc w:val="center"/>
        <w:rPr>
          <w:rFonts w:ascii="Times New Roman" w:hAnsi="Times New Roman"/>
          <w:b/>
          <w:sz w:val="28"/>
          <w:szCs w:val="28"/>
        </w:rPr>
      </w:pPr>
      <w:r w:rsidRPr="00B91207">
        <w:rPr>
          <w:rFonts w:ascii="Times New Roman" w:hAnsi="Times New Roman"/>
          <w:b/>
          <w:sz w:val="28"/>
          <w:szCs w:val="28"/>
        </w:rPr>
        <w:t>САМАРСКАЯ ОБЛАСТЬ</w:t>
      </w:r>
    </w:p>
    <w:p w:rsidR="0040021C" w:rsidRPr="00B91207" w:rsidRDefault="0040021C" w:rsidP="0040021C">
      <w:pPr>
        <w:spacing w:after="0"/>
        <w:jc w:val="center"/>
        <w:outlineLvl w:val="0"/>
        <w:rPr>
          <w:rFonts w:ascii="Times New Roman" w:hAnsi="Times New Roman"/>
          <w:b/>
          <w:sz w:val="28"/>
          <w:szCs w:val="28"/>
        </w:rPr>
      </w:pPr>
      <w:r w:rsidRPr="00B91207">
        <w:rPr>
          <w:rFonts w:ascii="Times New Roman" w:hAnsi="Times New Roman"/>
          <w:b/>
          <w:sz w:val="28"/>
          <w:szCs w:val="28"/>
        </w:rPr>
        <w:t>МУНИЦИПАЛЬНЫЙ РАЙОН НЕФТЕГОРСКИЙ</w:t>
      </w:r>
    </w:p>
    <w:p w:rsidR="0040021C" w:rsidRPr="00B91207" w:rsidRDefault="0040021C" w:rsidP="0040021C">
      <w:pPr>
        <w:spacing w:after="0"/>
        <w:jc w:val="center"/>
        <w:outlineLvl w:val="0"/>
        <w:rPr>
          <w:rFonts w:ascii="Times New Roman" w:hAnsi="Times New Roman"/>
          <w:b/>
          <w:sz w:val="28"/>
          <w:szCs w:val="28"/>
        </w:rPr>
      </w:pPr>
      <w:r w:rsidRPr="00B91207">
        <w:rPr>
          <w:rFonts w:ascii="Times New Roman" w:hAnsi="Times New Roman"/>
          <w:b/>
          <w:sz w:val="28"/>
          <w:szCs w:val="28"/>
        </w:rPr>
        <w:t>АДМИНИСТРАЦИЯ</w:t>
      </w:r>
    </w:p>
    <w:p w:rsidR="0040021C" w:rsidRPr="00B91207" w:rsidRDefault="0040021C" w:rsidP="0040021C">
      <w:pPr>
        <w:pBdr>
          <w:bottom w:val="single" w:sz="24" w:space="0" w:color="auto"/>
        </w:pBdr>
        <w:spacing w:after="0"/>
        <w:jc w:val="center"/>
        <w:outlineLvl w:val="0"/>
        <w:rPr>
          <w:rFonts w:ascii="Times New Roman" w:hAnsi="Times New Roman"/>
          <w:b/>
          <w:sz w:val="28"/>
          <w:szCs w:val="28"/>
        </w:rPr>
      </w:pPr>
      <w:r w:rsidRPr="00B91207">
        <w:rPr>
          <w:rFonts w:ascii="Times New Roman" w:hAnsi="Times New Roman"/>
          <w:b/>
          <w:sz w:val="28"/>
          <w:szCs w:val="28"/>
        </w:rPr>
        <w:t xml:space="preserve">СЕЛЬСКОГО ПОСЕЛЕНИЯ </w:t>
      </w:r>
      <w:r w:rsidR="00464F32">
        <w:rPr>
          <w:rFonts w:ascii="Times New Roman" w:hAnsi="Times New Roman"/>
          <w:b/>
          <w:sz w:val="28"/>
          <w:szCs w:val="28"/>
        </w:rPr>
        <w:t xml:space="preserve">СЕМЕНОВКА </w:t>
      </w:r>
      <w:r w:rsidRPr="00B91207">
        <w:rPr>
          <w:rFonts w:ascii="Times New Roman" w:hAnsi="Times New Roman"/>
          <w:b/>
          <w:sz w:val="28"/>
          <w:szCs w:val="28"/>
        </w:rPr>
        <w:t xml:space="preserve">                   </w:t>
      </w:r>
    </w:p>
    <w:p w:rsidR="00EF1865" w:rsidRPr="0040021C" w:rsidRDefault="006C717C" w:rsidP="0040021C">
      <w:pPr>
        <w:pBdr>
          <w:bottom w:val="single" w:sz="24" w:space="0" w:color="auto"/>
        </w:pBdr>
        <w:outlineLvl w:val="0"/>
        <w:rPr>
          <w:rFonts w:ascii="Times New Roman" w:hAnsi="Times New Roman"/>
          <w:sz w:val="20"/>
          <w:szCs w:val="20"/>
        </w:rPr>
      </w:pPr>
      <w:r w:rsidRPr="00BB17E8">
        <w:rPr>
          <w:rFonts w:ascii="Times New Roman" w:hAnsi="Times New Roman"/>
          <w:sz w:val="20"/>
          <w:szCs w:val="20"/>
        </w:rPr>
        <w:t>4466</w:t>
      </w:r>
      <w:r>
        <w:rPr>
          <w:rFonts w:ascii="Times New Roman" w:hAnsi="Times New Roman"/>
          <w:sz w:val="20"/>
          <w:szCs w:val="20"/>
        </w:rPr>
        <w:t>07</w:t>
      </w:r>
      <w:r w:rsidRPr="00BB17E8">
        <w:rPr>
          <w:rFonts w:ascii="Times New Roman" w:hAnsi="Times New Roman"/>
          <w:sz w:val="20"/>
          <w:szCs w:val="20"/>
        </w:rPr>
        <w:t xml:space="preserve">, Самарская область, Нефтегорский р-н, с. </w:t>
      </w:r>
      <w:r>
        <w:rPr>
          <w:rFonts w:ascii="Times New Roman" w:hAnsi="Times New Roman"/>
          <w:sz w:val="20"/>
          <w:szCs w:val="20"/>
        </w:rPr>
        <w:t>Семеновка</w:t>
      </w:r>
      <w:proofErr w:type="gramStart"/>
      <w:r>
        <w:rPr>
          <w:rFonts w:ascii="Times New Roman" w:hAnsi="Times New Roman"/>
          <w:sz w:val="20"/>
          <w:szCs w:val="20"/>
        </w:rPr>
        <w:t xml:space="preserve"> </w:t>
      </w:r>
      <w:r w:rsidRPr="00BB17E8">
        <w:rPr>
          <w:rFonts w:ascii="Times New Roman" w:hAnsi="Times New Roman"/>
          <w:sz w:val="20"/>
          <w:szCs w:val="20"/>
        </w:rPr>
        <w:t>,</w:t>
      </w:r>
      <w:proofErr w:type="gramEnd"/>
      <w:r w:rsidRPr="00BB17E8">
        <w:rPr>
          <w:rFonts w:ascii="Times New Roman" w:hAnsi="Times New Roman"/>
          <w:sz w:val="20"/>
          <w:szCs w:val="20"/>
        </w:rPr>
        <w:t xml:space="preserve"> ул</w:t>
      </w:r>
      <w:r>
        <w:rPr>
          <w:rFonts w:ascii="Times New Roman" w:hAnsi="Times New Roman"/>
          <w:sz w:val="20"/>
          <w:szCs w:val="20"/>
        </w:rPr>
        <w:t>. Специалистов</w:t>
      </w:r>
      <w:r w:rsidRPr="00BB17E8">
        <w:rPr>
          <w:rFonts w:ascii="Times New Roman" w:hAnsi="Times New Roman"/>
          <w:sz w:val="20"/>
          <w:szCs w:val="20"/>
        </w:rPr>
        <w:t>,</w:t>
      </w:r>
      <w:r>
        <w:rPr>
          <w:rFonts w:ascii="Times New Roman" w:hAnsi="Times New Roman"/>
          <w:sz w:val="20"/>
          <w:szCs w:val="20"/>
        </w:rPr>
        <w:t xml:space="preserve">  д.1</w:t>
      </w:r>
      <w:r w:rsidRPr="00BB17E8">
        <w:rPr>
          <w:rFonts w:ascii="Times New Roman" w:hAnsi="Times New Roman"/>
          <w:sz w:val="20"/>
          <w:szCs w:val="20"/>
        </w:rPr>
        <w:t>., тел: (8 -846</w:t>
      </w:r>
      <w:r>
        <w:rPr>
          <w:rFonts w:ascii="Times New Roman" w:hAnsi="Times New Roman"/>
          <w:sz w:val="20"/>
          <w:szCs w:val="20"/>
        </w:rPr>
        <w:t>70</w:t>
      </w:r>
      <w:r w:rsidRPr="00BB17E8">
        <w:rPr>
          <w:rFonts w:ascii="Times New Roman" w:hAnsi="Times New Roman"/>
          <w:sz w:val="20"/>
          <w:szCs w:val="20"/>
        </w:rPr>
        <w:t xml:space="preserve">) </w:t>
      </w:r>
      <w:r>
        <w:rPr>
          <w:rFonts w:ascii="Times New Roman" w:hAnsi="Times New Roman"/>
          <w:sz w:val="20"/>
          <w:szCs w:val="20"/>
        </w:rPr>
        <w:t>2-11-37</w:t>
      </w:r>
    </w:p>
    <w:tbl>
      <w:tblPr>
        <w:tblW w:w="10513" w:type="dxa"/>
        <w:tblInd w:w="-372" w:type="dxa"/>
        <w:tblLook w:val="01E0" w:firstRow="1" w:lastRow="1" w:firstColumn="1" w:lastColumn="1" w:noHBand="0" w:noVBand="0"/>
      </w:tblPr>
      <w:tblGrid>
        <w:gridCol w:w="10632"/>
      </w:tblGrid>
      <w:tr w:rsidR="00EF1865" w:rsidRPr="00EF1865" w:rsidTr="0082617E">
        <w:tc>
          <w:tcPr>
            <w:tcW w:w="10513" w:type="dxa"/>
          </w:tcPr>
          <w:tbl>
            <w:tblPr>
              <w:tblW w:w="10416" w:type="dxa"/>
              <w:tblLook w:val="01E0" w:firstRow="1" w:lastRow="1" w:firstColumn="1" w:lastColumn="1" w:noHBand="0" w:noVBand="0"/>
            </w:tblPr>
            <w:tblGrid>
              <w:gridCol w:w="10416"/>
            </w:tblGrid>
            <w:tr w:rsidR="00EF1865" w:rsidRPr="00EF1865" w:rsidTr="0082617E">
              <w:tc>
                <w:tcPr>
                  <w:tcW w:w="10416" w:type="dxa"/>
                </w:tcPr>
                <w:tbl>
                  <w:tblPr>
                    <w:tblW w:w="10200" w:type="dxa"/>
                    <w:tblLook w:val="01E0" w:firstRow="1" w:lastRow="1" w:firstColumn="1" w:lastColumn="1" w:noHBand="0" w:noVBand="0"/>
                  </w:tblPr>
                  <w:tblGrid>
                    <w:gridCol w:w="4560"/>
                    <w:gridCol w:w="5640"/>
                  </w:tblGrid>
                  <w:tr w:rsidR="00EF1865" w:rsidRPr="00EF1865" w:rsidTr="0082617E">
                    <w:tc>
                      <w:tcPr>
                        <w:tcW w:w="4560" w:type="dxa"/>
                      </w:tcPr>
                      <w:p w:rsidR="00EF1865" w:rsidRPr="00E87DE5" w:rsidRDefault="00EF1865" w:rsidP="00EF1865">
                        <w:pPr>
                          <w:widowControl w:val="0"/>
                          <w:spacing w:after="0" w:line="240" w:lineRule="auto"/>
                          <w:jc w:val="center"/>
                          <w:rPr>
                            <w:rFonts w:ascii="Times New Roman" w:eastAsia="Calibri" w:hAnsi="Times New Roman"/>
                            <w:sz w:val="26"/>
                            <w:szCs w:val="24"/>
                            <w:lang w:eastAsia="en-US"/>
                          </w:rPr>
                        </w:pPr>
                      </w:p>
                      <w:p w:rsidR="0040021C" w:rsidRPr="00AF10AA" w:rsidRDefault="0040021C" w:rsidP="0040021C">
                        <w:pPr>
                          <w:widowControl w:val="0"/>
                          <w:spacing w:after="0" w:line="240" w:lineRule="auto"/>
                          <w:rPr>
                            <w:rFonts w:ascii="Times New Roman" w:eastAsia="Calibri" w:hAnsi="Times New Roman"/>
                            <w:lang w:eastAsia="en-US"/>
                          </w:rPr>
                        </w:pPr>
                        <w:r>
                          <w:rPr>
                            <w:rFonts w:ascii="Times New Roman" w:hAnsi="Times New Roman"/>
                          </w:rPr>
                          <w:t>Исх. №  _______ от _________2025г</w:t>
                        </w:r>
                        <w:r w:rsidRPr="00720F99">
                          <w:rPr>
                            <w:rFonts w:ascii="Times New Roman" w:hAnsi="Times New Roman"/>
                            <w:sz w:val="24"/>
                            <w:szCs w:val="24"/>
                          </w:rPr>
                          <w:t>.</w:t>
                        </w:r>
                      </w:p>
                      <w:p w:rsidR="00EF1865" w:rsidRPr="00EF1865" w:rsidRDefault="00EF1865" w:rsidP="00EF1865">
                        <w:pPr>
                          <w:widowControl w:val="0"/>
                          <w:spacing w:after="0" w:line="240" w:lineRule="auto"/>
                          <w:jc w:val="center"/>
                          <w:rPr>
                            <w:rFonts w:ascii="Times New Roman" w:eastAsia="Calibri" w:hAnsi="Times New Roman"/>
                            <w:sz w:val="26"/>
                            <w:szCs w:val="24"/>
                            <w:lang w:eastAsia="en-US"/>
                          </w:rPr>
                        </w:pPr>
                      </w:p>
                    </w:tc>
                    <w:tc>
                      <w:tcPr>
                        <w:tcW w:w="5640" w:type="dxa"/>
                      </w:tcPr>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p w:rsidR="00EF1865" w:rsidRPr="00EF1865" w:rsidRDefault="00EF1865" w:rsidP="00EF1865">
                        <w:pPr>
                          <w:widowControl w:val="0"/>
                          <w:spacing w:after="0" w:line="240" w:lineRule="auto"/>
                          <w:jc w:val="center"/>
                          <w:rPr>
                            <w:rFonts w:ascii="Times New Roman" w:eastAsia="Calibri" w:hAnsi="Times New Roman"/>
                            <w:sz w:val="18"/>
                            <w:szCs w:val="18"/>
                            <w:lang w:eastAsia="en-US"/>
                          </w:rPr>
                        </w:pPr>
                        <w:proofErr w:type="gramStart"/>
                        <w:r w:rsidRPr="00EF1865">
                          <w:rPr>
                            <w:rFonts w:ascii="Times New Roman" w:eastAsia="Calibri" w:hAnsi="Times New Roman"/>
                            <w:sz w:val="24"/>
                            <w:szCs w:val="24"/>
                            <w:lang w:eastAsia="en-US"/>
                          </w:rPr>
                          <w:t xml:space="preserve">Кому  </w:t>
                        </w:r>
                        <w:r w:rsidRPr="00EF1865">
                          <w:rPr>
                            <w:rFonts w:ascii="Times New Roman" w:eastAsia="Calibri" w:hAnsi="Times New Roman"/>
                            <w:sz w:val="24"/>
                            <w:szCs w:val="24"/>
                            <w:lang w:eastAsia="en-US"/>
                          </w:rPr>
                          <w:tab/>
                          <w:t>____________________________________</w:t>
                        </w:r>
                        <w:r w:rsidRPr="00EF1865">
                          <w:rPr>
                            <w:rFonts w:ascii="Times New Roman" w:eastAsia="Calibri" w:hAnsi="Times New Roman"/>
                            <w:sz w:val="28"/>
                            <w:szCs w:val="28"/>
                            <w:lang w:eastAsia="en-US"/>
                          </w:rPr>
                          <w:tab/>
                        </w:r>
                        <w:r w:rsidRPr="00EF1865">
                          <w:rPr>
                            <w:rFonts w:ascii="Times New Roman" w:eastAsia="Calibri" w:hAnsi="Times New Roman"/>
                            <w:sz w:val="18"/>
                            <w:szCs w:val="18"/>
                            <w:lang w:eastAsia="en-US"/>
                          </w:rPr>
                          <w:t xml:space="preserve">(фамилия,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w:t>
                        </w:r>
                        <w:proofErr w:type="gramEnd"/>
                      </w:p>
                      <w:p w:rsidR="00EF1865" w:rsidRPr="00EF1865" w:rsidRDefault="00EF1865" w:rsidP="00EF1865">
                        <w:pPr>
                          <w:widowControl w:val="0"/>
                          <w:spacing w:after="0" w:line="240" w:lineRule="auto"/>
                          <w:jc w:val="center"/>
                          <w:rPr>
                            <w:rFonts w:ascii="Times New Roman" w:eastAsia="Calibri" w:hAnsi="Times New Roman"/>
                            <w:sz w:val="18"/>
                            <w:szCs w:val="18"/>
                            <w:lang w:eastAsia="en-US"/>
                          </w:rPr>
                        </w:pPr>
                        <w:r w:rsidRPr="00EF1865">
                          <w:rPr>
                            <w:rFonts w:ascii="Times New Roman" w:eastAsia="Calibri" w:hAnsi="Times New Roman"/>
                            <w:sz w:val="24"/>
                            <w:szCs w:val="24"/>
                            <w:lang w:eastAsia="en-US"/>
                          </w:rPr>
                          <w:t xml:space="preserve">Куда </w:t>
                        </w:r>
                        <w:r w:rsidRPr="00EF1865">
                          <w:rPr>
                            <w:rFonts w:ascii="Times New Roman" w:eastAsia="Calibri" w:hAnsi="Times New Roman"/>
                            <w:sz w:val="24"/>
                            <w:szCs w:val="24"/>
                            <w:lang w:eastAsia="en-US"/>
                          </w:rPr>
                          <w:tab/>
                          <w:t>____________________________________</w:t>
                        </w:r>
                        <w:r w:rsidRPr="00EF1865">
                          <w:rPr>
                            <w:rFonts w:ascii="Times New Roman" w:eastAsia="Calibri" w:hAnsi="Times New Roman"/>
                            <w:sz w:val="28"/>
                            <w:szCs w:val="28"/>
                            <w:lang w:eastAsia="en-US"/>
                          </w:rPr>
                          <w:tab/>
                        </w:r>
                        <w:r w:rsidRPr="00EF1865">
                          <w:rPr>
                            <w:rFonts w:ascii="Times New Roman" w:eastAsia="Calibri" w:hAnsi="Times New Roman"/>
                            <w:sz w:val="18"/>
                            <w:szCs w:val="18"/>
                            <w:lang w:eastAsia="en-US"/>
                          </w:rPr>
                          <w:t>(почтовый индекс и адрес, телефон, адрес электронной почты)</w:t>
                        </w:r>
                      </w:p>
                    </w:tc>
                  </w:tr>
                  <w:tr w:rsidR="00EF1865" w:rsidRPr="00EF1865" w:rsidTr="0082617E">
                    <w:tc>
                      <w:tcPr>
                        <w:tcW w:w="4560" w:type="dxa"/>
                      </w:tcPr>
                      <w:p w:rsidR="00EF1865" w:rsidRPr="00EF1865" w:rsidRDefault="00EF1865" w:rsidP="00EF1865">
                        <w:pPr>
                          <w:widowControl w:val="0"/>
                          <w:spacing w:after="0" w:line="240" w:lineRule="auto"/>
                          <w:jc w:val="center"/>
                          <w:rPr>
                            <w:rFonts w:ascii="Times New Roman" w:eastAsia="Calibri" w:hAnsi="Times New Roman"/>
                            <w:noProof/>
                            <w:sz w:val="26"/>
                            <w:szCs w:val="24"/>
                            <w:lang w:eastAsia="en-US"/>
                          </w:rPr>
                        </w:pPr>
                      </w:p>
                    </w:tc>
                    <w:tc>
                      <w:tcPr>
                        <w:tcW w:w="5640" w:type="dxa"/>
                      </w:tcPr>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widowControl w:val="0"/>
              <w:spacing w:after="0" w:line="240" w:lineRule="auto"/>
              <w:jc w:val="center"/>
              <w:rPr>
                <w:rFonts w:ascii="Times New Roman" w:eastAsia="Calibri" w:hAnsi="Times New Roman"/>
                <w:sz w:val="28"/>
                <w:szCs w:val="28"/>
                <w:lang w:eastAsia="en-US"/>
              </w:rPr>
            </w:pPr>
          </w:p>
        </w:tc>
      </w:tr>
    </w:tbl>
    <w:p w:rsidR="00EF1865" w:rsidRPr="00EF1865" w:rsidRDefault="00EF1865" w:rsidP="00EF1865">
      <w:pPr>
        <w:widowControl w:val="0"/>
        <w:tabs>
          <w:tab w:val="left" w:pos="1080"/>
        </w:tabs>
        <w:spacing w:after="0" w:line="240" w:lineRule="auto"/>
        <w:jc w:val="center"/>
        <w:rPr>
          <w:rFonts w:ascii="Times New Roman" w:eastAsia="Calibri" w:hAnsi="Times New Roman"/>
          <w:i/>
          <w:iCs/>
          <w:sz w:val="24"/>
          <w:szCs w:val="24"/>
          <w:lang w:eastAsia="en-US" w:bidi="ru-RU"/>
        </w:rPr>
      </w:pPr>
      <w:r w:rsidRPr="00EF1865">
        <w:rPr>
          <w:rFonts w:ascii="Times New Roman" w:eastAsia="Calibri" w:hAnsi="Times New Roman"/>
          <w:sz w:val="24"/>
          <w:szCs w:val="24"/>
          <w:lang w:eastAsia="en-US" w:bidi="ru-RU"/>
        </w:rPr>
        <w:t>Решение</w:t>
      </w:r>
    </w:p>
    <w:p w:rsidR="00EF1865" w:rsidRPr="00EF1865" w:rsidRDefault="00EF1865" w:rsidP="00EF1865">
      <w:pPr>
        <w:widowControl w:val="0"/>
        <w:tabs>
          <w:tab w:val="left" w:pos="1080"/>
        </w:tabs>
        <w:spacing w:after="0" w:line="240" w:lineRule="auto"/>
        <w:jc w:val="center"/>
        <w:rPr>
          <w:rFonts w:ascii="Times New Roman" w:eastAsia="Calibri" w:hAnsi="Times New Roman"/>
          <w:sz w:val="24"/>
          <w:szCs w:val="24"/>
          <w:lang w:eastAsia="en-US" w:bidi="ru-RU"/>
        </w:rPr>
      </w:pPr>
      <w:proofErr w:type="gramStart"/>
      <w:r w:rsidRPr="00EF1865">
        <w:rPr>
          <w:rFonts w:ascii="Times New Roman" w:eastAsia="Calibri" w:hAnsi="Times New Roman"/>
          <w:sz w:val="24"/>
          <w:szCs w:val="24"/>
          <w:lang w:eastAsia="en-US" w:bidi="ru-RU"/>
        </w:rPr>
        <w:t>об отказе во внесении исправлений в разрешение на отклонение от предельных параметров</w:t>
      </w:r>
      <w:proofErr w:type="gramEnd"/>
      <w:r w:rsidRPr="00EF1865">
        <w:rPr>
          <w:rFonts w:ascii="Times New Roman" w:eastAsia="Calibri" w:hAnsi="Times New Roman"/>
          <w:sz w:val="24"/>
          <w:szCs w:val="24"/>
          <w:lang w:eastAsia="en-US" w:bidi="ru-RU"/>
        </w:rPr>
        <w:t xml:space="preserve"> разрешенного строительства/реконструкции </w:t>
      </w:r>
      <w:r w:rsidRPr="00EF1865">
        <w:rPr>
          <w:rFonts w:ascii="Times New Roman" w:eastAsia="Calibri" w:hAnsi="Times New Roman"/>
          <w:i/>
          <w:sz w:val="24"/>
          <w:szCs w:val="24"/>
          <w:lang w:eastAsia="en-US" w:bidi="ru-RU"/>
        </w:rPr>
        <w:t xml:space="preserve">(нужное указать) </w:t>
      </w:r>
      <w:r w:rsidRPr="00EF1865">
        <w:rPr>
          <w:rFonts w:ascii="Times New Roman" w:eastAsia="Calibri" w:hAnsi="Times New Roman"/>
          <w:sz w:val="24"/>
          <w:szCs w:val="24"/>
          <w:lang w:eastAsia="en-US" w:bidi="ru-RU"/>
        </w:rPr>
        <w:t>объекта капитального строительства</w:t>
      </w:r>
    </w:p>
    <w:p w:rsidR="00EF1865" w:rsidRPr="00EF1865" w:rsidRDefault="00EF1865" w:rsidP="00EF1865">
      <w:pPr>
        <w:widowControl w:val="0"/>
        <w:tabs>
          <w:tab w:val="left" w:pos="1080"/>
        </w:tabs>
        <w:spacing w:after="0" w:line="240" w:lineRule="auto"/>
        <w:jc w:val="center"/>
        <w:rPr>
          <w:rFonts w:ascii="Times New Roman" w:eastAsia="Calibri" w:hAnsi="Times New Roman"/>
          <w:i/>
          <w:iCs/>
          <w:sz w:val="24"/>
          <w:szCs w:val="24"/>
          <w:lang w:eastAsia="en-US" w:bidi="ru-RU"/>
        </w:rPr>
      </w:pPr>
    </w:p>
    <w:p w:rsidR="00EF1865" w:rsidRPr="00EF1865" w:rsidRDefault="00EF1865" w:rsidP="00EF1865">
      <w:pPr>
        <w:widowControl w:val="0"/>
        <w:tabs>
          <w:tab w:val="left" w:pos="1080"/>
        </w:tabs>
        <w:spacing w:after="0" w:line="240" w:lineRule="auto"/>
        <w:jc w:val="both"/>
        <w:rPr>
          <w:rFonts w:ascii="Times New Roman" w:eastAsia="Calibri" w:hAnsi="Times New Roman"/>
          <w:sz w:val="24"/>
          <w:szCs w:val="24"/>
          <w:lang w:eastAsia="en-US" w:bidi="ru-RU"/>
        </w:rPr>
      </w:pPr>
      <w:r w:rsidRPr="00EF1865">
        <w:rPr>
          <w:rFonts w:ascii="Times New Roman" w:eastAsia="Calibri" w:hAnsi="Times New Roman"/>
          <w:sz w:val="24"/>
          <w:szCs w:val="24"/>
          <w:lang w:eastAsia="en-US" w:bidi="ru-RU"/>
        </w:rPr>
        <w:tab/>
      </w:r>
      <w:proofErr w:type="gramStart"/>
      <w:r w:rsidRPr="00EF1865">
        <w:rPr>
          <w:rFonts w:ascii="Times New Roman" w:eastAsia="Calibri" w:hAnsi="Times New Roman"/>
          <w:sz w:val="24"/>
          <w:szCs w:val="24"/>
          <w:lang w:eastAsia="en-US" w:bidi="ru-RU"/>
        </w:rPr>
        <w:t xml:space="preserve">По результатам рассмотрения заявления об исправлении допущенных опечаток и ошибок в разрешении на отклонение от предельных параметров разрешенного строительства/реконструкции </w:t>
      </w:r>
      <w:r w:rsidRPr="00EF1865">
        <w:rPr>
          <w:rFonts w:ascii="Times New Roman" w:eastAsia="Calibri" w:hAnsi="Times New Roman"/>
          <w:i/>
          <w:sz w:val="24"/>
          <w:szCs w:val="24"/>
          <w:lang w:eastAsia="en-US" w:bidi="ru-RU"/>
        </w:rPr>
        <w:t>(нужное указать)</w:t>
      </w:r>
      <w:r w:rsidRPr="00EF1865">
        <w:rPr>
          <w:rFonts w:ascii="Times New Roman" w:eastAsia="Calibri" w:hAnsi="Times New Roman"/>
          <w:sz w:val="24"/>
          <w:szCs w:val="24"/>
          <w:lang w:eastAsia="en-US" w:bidi="ru-RU"/>
        </w:rPr>
        <w:t xml:space="preserve"> объекта капитального строительства от ________________</w:t>
      </w:r>
      <w:r w:rsidRPr="00EF1865">
        <w:rPr>
          <w:rFonts w:ascii="Times New Roman" w:eastAsia="Calibri" w:hAnsi="Times New Roman"/>
          <w:sz w:val="24"/>
          <w:szCs w:val="24"/>
          <w:lang w:eastAsia="en-US" w:bidi="ru-RU"/>
        </w:rPr>
        <w:tab/>
        <w:t xml:space="preserve">№______ принято решение об отказе во внесении исправлений в разрешение на отклонение от предельных параметров разрешенного строительства/реконструкции </w:t>
      </w:r>
      <w:r w:rsidRPr="00EF1865">
        <w:rPr>
          <w:rFonts w:ascii="Times New Roman" w:eastAsia="Calibri" w:hAnsi="Times New Roman"/>
          <w:i/>
          <w:sz w:val="24"/>
          <w:szCs w:val="24"/>
          <w:lang w:eastAsia="en-US" w:bidi="ru-RU"/>
        </w:rPr>
        <w:t>(нужное указать)</w:t>
      </w:r>
      <w:r w:rsidRPr="00EF1865">
        <w:rPr>
          <w:rFonts w:ascii="Times New Roman" w:eastAsia="Calibri" w:hAnsi="Times New Roman"/>
          <w:sz w:val="24"/>
          <w:szCs w:val="24"/>
          <w:lang w:eastAsia="en-US" w:bidi="ru-RU"/>
        </w:rPr>
        <w:t xml:space="preserve"> объекта капитального строительства.</w:t>
      </w:r>
      <w:proofErr w:type="gramEnd"/>
    </w:p>
    <w:p w:rsidR="00EF1865" w:rsidRPr="00EF1865" w:rsidRDefault="00EF1865" w:rsidP="00EF1865">
      <w:pPr>
        <w:widowControl w:val="0"/>
        <w:tabs>
          <w:tab w:val="left" w:pos="1080"/>
        </w:tabs>
        <w:spacing w:after="0" w:line="240" w:lineRule="auto"/>
        <w:jc w:val="both"/>
        <w:rPr>
          <w:rFonts w:ascii="Times New Roman" w:eastAsia="Calibri" w:hAnsi="Times New Roman"/>
          <w:sz w:val="24"/>
          <w:szCs w:val="24"/>
          <w:lang w:eastAsia="en-US" w:bidi="ru-RU"/>
        </w:rPr>
      </w:pPr>
    </w:p>
    <w:tbl>
      <w:tblPr>
        <w:tblStyle w:val="10"/>
        <w:tblW w:w="0" w:type="auto"/>
        <w:tblLook w:val="04A0" w:firstRow="1" w:lastRow="0" w:firstColumn="1" w:lastColumn="0" w:noHBand="0" w:noVBand="1"/>
      </w:tblPr>
      <w:tblGrid>
        <w:gridCol w:w="2376"/>
        <w:gridCol w:w="4382"/>
        <w:gridCol w:w="3379"/>
      </w:tblGrid>
      <w:tr w:rsidR="00EF1865" w:rsidRPr="00EF1865" w:rsidTr="0082617E">
        <w:tc>
          <w:tcPr>
            <w:tcW w:w="2376" w:type="dxa"/>
          </w:tcPr>
          <w:p w:rsidR="00EF1865" w:rsidRPr="00EF1865" w:rsidRDefault="00EF1865" w:rsidP="00EF1865">
            <w:pPr>
              <w:widowControl w:val="0"/>
              <w:tabs>
                <w:tab w:val="left" w:pos="1080"/>
              </w:tabs>
              <w:jc w:val="center"/>
              <w:rPr>
                <w:rFonts w:ascii="Times New Roman" w:hAnsi="Times New Roman"/>
                <w:lang w:bidi="ru-RU"/>
              </w:rPr>
            </w:pPr>
            <w:r w:rsidRPr="00EF1865">
              <w:rPr>
                <w:rFonts w:ascii="Times New Roman" w:hAnsi="Times New Roman"/>
                <w:lang w:bidi="ru-RU"/>
              </w:rPr>
              <w:t>№ пункта Административного регламента</w:t>
            </w:r>
          </w:p>
        </w:tc>
        <w:tc>
          <w:tcPr>
            <w:tcW w:w="4382" w:type="dxa"/>
          </w:tcPr>
          <w:p w:rsidR="00EF1865" w:rsidRPr="00EF1865" w:rsidRDefault="00EF1865" w:rsidP="00EF1865">
            <w:pPr>
              <w:widowControl w:val="0"/>
              <w:tabs>
                <w:tab w:val="left" w:pos="1080"/>
              </w:tabs>
              <w:jc w:val="center"/>
              <w:rPr>
                <w:rFonts w:ascii="Times New Roman" w:hAnsi="Times New Roman"/>
                <w:lang w:bidi="ru-RU"/>
              </w:rPr>
            </w:pPr>
            <w:r w:rsidRPr="00EF1865">
              <w:rPr>
                <w:rFonts w:ascii="Times New Roman" w:hAnsi="Times New Roman"/>
                <w:lang w:bidi="ru-RU"/>
              </w:rPr>
              <w:t>Наименование основания для отказа во внесении исправлений в разрешение на условно разрешенный вид использования земельного участка или объекта капитального строительства в соответствии с Административным регламентом</w:t>
            </w:r>
          </w:p>
        </w:tc>
        <w:tc>
          <w:tcPr>
            <w:tcW w:w="3379" w:type="dxa"/>
          </w:tcPr>
          <w:p w:rsidR="00EF1865" w:rsidRPr="00EF1865" w:rsidRDefault="00EF1865" w:rsidP="00EF1865">
            <w:pPr>
              <w:widowControl w:val="0"/>
              <w:tabs>
                <w:tab w:val="left" w:pos="1080"/>
              </w:tabs>
              <w:jc w:val="center"/>
              <w:rPr>
                <w:rFonts w:ascii="Times New Roman" w:hAnsi="Times New Roman"/>
                <w:lang w:bidi="ru-RU"/>
              </w:rPr>
            </w:pPr>
            <w:r w:rsidRPr="00EF1865">
              <w:rPr>
                <w:rFonts w:ascii="Times New Roman" w:hAnsi="Times New Roman"/>
                <w:lang w:bidi="ru-RU"/>
              </w:rPr>
              <w:t>Разъяснение причин отказа во внесении исправлений в разрешение на условно разрешенный вид использования земельного участка или объекта капитального строительств</w:t>
            </w:r>
          </w:p>
        </w:tc>
      </w:tr>
      <w:tr w:rsidR="00EF1865" w:rsidRPr="00EF1865" w:rsidTr="0082617E">
        <w:tc>
          <w:tcPr>
            <w:tcW w:w="2376" w:type="dxa"/>
          </w:tcPr>
          <w:p w:rsidR="00EF1865" w:rsidRPr="00EF1865" w:rsidRDefault="00EF1865" w:rsidP="00EF1865">
            <w:pPr>
              <w:widowControl w:val="0"/>
              <w:tabs>
                <w:tab w:val="left" w:pos="1080"/>
              </w:tabs>
              <w:jc w:val="both"/>
              <w:rPr>
                <w:rFonts w:ascii="Times New Roman" w:hAnsi="Times New Roman"/>
                <w:lang w:bidi="ru-RU"/>
              </w:rPr>
            </w:pPr>
            <w:r w:rsidRPr="00EF1865">
              <w:rPr>
                <w:rFonts w:ascii="Times New Roman" w:hAnsi="Times New Roman"/>
                <w:lang w:bidi="ru-RU"/>
              </w:rPr>
              <w:t>Пункт 2.8.1.2</w:t>
            </w:r>
          </w:p>
        </w:tc>
        <w:tc>
          <w:tcPr>
            <w:tcW w:w="4382" w:type="dxa"/>
          </w:tcPr>
          <w:p w:rsidR="00EF1865" w:rsidRPr="00EF1865" w:rsidRDefault="00EF1865" w:rsidP="00EF1865">
            <w:pPr>
              <w:widowControl w:val="0"/>
              <w:tabs>
                <w:tab w:val="left" w:pos="1080"/>
              </w:tabs>
              <w:jc w:val="both"/>
              <w:rPr>
                <w:rFonts w:ascii="Times New Roman" w:hAnsi="Times New Roman"/>
                <w:lang w:bidi="ru-RU"/>
              </w:rPr>
            </w:pPr>
            <w:r w:rsidRPr="00EF1865">
              <w:rPr>
                <w:rFonts w:ascii="Times New Roman" w:hAnsi="Times New Roman"/>
                <w:lang w:bidi="ru-RU"/>
              </w:rPr>
              <w:t>отсутствие опечаток и ошибок в разрешении на отклонение от предельных параметров разрешенного строительства, реконструкции объекта капитального строительства</w:t>
            </w:r>
          </w:p>
        </w:tc>
        <w:tc>
          <w:tcPr>
            <w:tcW w:w="3379" w:type="dxa"/>
          </w:tcPr>
          <w:p w:rsidR="00EF1865" w:rsidRPr="00EF1865" w:rsidRDefault="00EF1865" w:rsidP="00EF1865">
            <w:pPr>
              <w:widowControl w:val="0"/>
              <w:tabs>
                <w:tab w:val="left" w:pos="1080"/>
              </w:tabs>
              <w:jc w:val="both"/>
              <w:rPr>
                <w:rFonts w:ascii="Times New Roman" w:hAnsi="Times New Roman"/>
                <w:lang w:bidi="ru-RU"/>
              </w:rPr>
            </w:pPr>
            <w:r w:rsidRPr="00EF1865">
              <w:rPr>
                <w:rFonts w:ascii="Times New Roman" w:hAnsi="Times New Roman"/>
                <w:lang w:bidi="ru-RU"/>
              </w:rPr>
              <w:t xml:space="preserve">Указываются основания для такого вывода  </w:t>
            </w:r>
          </w:p>
        </w:tc>
      </w:tr>
    </w:tbl>
    <w:p w:rsidR="00EF1865" w:rsidRPr="00EF1865" w:rsidRDefault="00EF1865" w:rsidP="00EF1865">
      <w:pPr>
        <w:widowControl w:val="0"/>
        <w:tabs>
          <w:tab w:val="left" w:pos="1080"/>
        </w:tabs>
        <w:spacing w:after="0" w:line="240" w:lineRule="auto"/>
        <w:jc w:val="both"/>
        <w:rPr>
          <w:rFonts w:ascii="Times New Roman" w:eastAsia="Calibri" w:hAnsi="Times New Roman"/>
          <w:sz w:val="24"/>
          <w:szCs w:val="24"/>
          <w:lang w:eastAsia="en-US" w:bidi="ru-RU"/>
        </w:rPr>
      </w:pPr>
    </w:p>
    <w:p w:rsidR="00EF1865" w:rsidRPr="00EF1865" w:rsidRDefault="00EF1865" w:rsidP="00EF1865">
      <w:pPr>
        <w:widowControl w:val="0"/>
        <w:tabs>
          <w:tab w:val="left" w:pos="1080"/>
        </w:tabs>
        <w:spacing w:after="0" w:line="240" w:lineRule="auto"/>
        <w:jc w:val="both"/>
        <w:rPr>
          <w:rFonts w:ascii="Times New Roman" w:eastAsia="Calibri" w:hAnsi="Times New Roman"/>
          <w:sz w:val="24"/>
          <w:szCs w:val="24"/>
          <w:lang w:eastAsia="en-US" w:bidi="ru-RU"/>
        </w:rPr>
      </w:pPr>
    </w:p>
    <w:p w:rsidR="00EF1865" w:rsidRPr="00EF1865" w:rsidRDefault="00EF1865" w:rsidP="00EF1865">
      <w:pPr>
        <w:widowControl w:val="0"/>
        <w:spacing w:after="0" w:line="367" w:lineRule="exact"/>
        <w:ind w:firstLine="740"/>
        <w:jc w:val="both"/>
        <w:rPr>
          <w:rFonts w:ascii="Times New Roman" w:eastAsia="Calibri" w:hAnsi="Times New Roman"/>
          <w:sz w:val="24"/>
          <w:szCs w:val="24"/>
          <w:lang w:eastAsia="en-US"/>
        </w:rPr>
      </w:pPr>
      <w:r w:rsidRPr="00EF1865">
        <w:rPr>
          <w:rFonts w:ascii="Times New Roman" w:eastAsia="Calibri" w:hAnsi="Times New Roman"/>
          <w:sz w:val="24"/>
          <w:szCs w:val="24"/>
          <w:lang w:eastAsia="en-US"/>
        </w:rPr>
        <w:lastRenderedPageBreak/>
        <w:t xml:space="preserve">Вы вправе повторно обратиться с заявлением об исправлении допущенных опечаток и ошибок в разрешении на отклонение от предельных параметров разрешенного строительства/реконструкции  </w:t>
      </w:r>
      <w:r w:rsidRPr="00EF1865">
        <w:rPr>
          <w:rFonts w:ascii="Times New Roman" w:eastAsia="Calibri" w:hAnsi="Times New Roman"/>
          <w:i/>
          <w:iCs/>
          <w:sz w:val="24"/>
          <w:szCs w:val="24"/>
          <w:shd w:val="clear" w:color="auto" w:fill="FFFFFF"/>
          <w:lang w:bidi="ru-RU"/>
        </w:rPr>
        <w:t>(указать нужное)</w:t>
      </w:r>
      <w:r w:rsidRPr="00EF1865">
        <w:rPr>
          <w:rFonts w:ascii="Times New Roman" w:eastAsia="Calibri" w:hAnsi="Times New Roman"/>
          <w:sz w:val="24"/>
          <w:szCs w:val="24"/>
          <w:lang w:eastAsia="en-US"/>
        </w:rPr>
        <w:t xml:space="preserve"> объекта капитального строительства после устранения указанных нарушений.</w:t>
      </w:r>
    </w:p>
    <w:p w:rsidR="00EF1865" w:rsidRPr="00EF1865" w:rsidRDefault="00EF1865" w:rsidP="00EF1865">
      <w:pPr>
        <w:widowControl w:val="0"/>
        <w:spacing w:after="0" w:line="367" w:lineRule="exact"/>
        <w:ind w:firstLine="740"/>
        <w:jc w:val="both"/>
        <w:rPr>
          <w:rFonts w:ascii="Times New Roman" w:eastAsia="Calibri" w:hAnsi="Times New Roman"/>
          <w:sz w:val="24"/>
          <w:szCs w:val="24"/>
          <w:lang w:eastAsia="en-US"/>
        </w:rPr>
      </w:pPr>
      <w:proofErr w:type="gramStart"/>
      <w:r w:rsidRPr="00EF1865">
        <w:rPr>
          <w:rFonts w:ascii="Times New Roman" w:eastAsia="Calibri" w:hAnsi="Times New Roman"/>
          <w:sz w:val="24"/>
          <w:szCs w:val="24"/>
          <w:lang w:eastAsia="en-US"/>
        </w:rPr>
        <w:t>Данный отказ может быть обжалован в досудебном порядке путем направления жалобы в ______________________________________, а также в судебном порядке.</w:t>
      </w:r>
      <w:proofErr w:type="gramEnd"/>
    </w:p>
    <w:p w:rsidR="00EF1865" w:rsidRPr="00EF1865" w:rsidRDefault="00EF1865" w:rsidP="00EF1865">
      <w:pPr>
        <w:widowControl w:val="0"/>
        <w:tabs>
          <w:tab w:val="left" w:leader="underscore" w:pos="10225"/>
        </w:tabs>
        <w:spacing w:after="0" w:line="367" w:lineRule="exact"/>
        <w:ind w:firstLine="740"/>
        <w:jc w:val="both"/>
        <w:rPr>
          <w:rFonts w:ascii="Times New Roman" w:eastAsia="Calibri" w:hAnsi="Times New Roman"/>
          <w:sz w:val="24"/>
          <w:szCs w:val="24"/>
          <w:lang w:eastAsia="en-US"/>
        </w:rPr>
      </w:pPr>
      <w:r w:rsidRPr="00EF1865">
        <w:rPr>
          <w:rFonts w:ascii="Times New Roman" w:eastAsia="Calibri" w:hAnsi="Times New Roman"/>
          <w:sz w:val="24"/>
          <w:szCs w:val="24"/>
          <w:lang w:eastAsia="en-US"/>
        </w:rPr>
        <w:t>Дополнительно информируем:________________________________________________</w:t>
      </w:r>
    </w:p>
    <w:p w:rsidR="00EF1865" w:rsidRPr="00EF1865" w:rsidRDefault="00EF1865" w:rsidP="00EF1865">
      <w:pPr>
        <w:widowControl w:val="0"/>
        <w:tabs>
          <w:tab w:val="left" w:leader="underscore" w:pos="10225"/>
        </w:tabs>
        <w:spacing w:after="0" w:line="367" w:lineRule="exact"/>
        <w:jc w:val="both"/>
        <w:rPr>
          <w:rFonts w:ascii="Times New Roman" w:eastAsia="Calibri" w:hAnsi="Times New Roman"/>
          <w:sz w:val="24"/>
          <w:szCs w:val="24"/>
          <w:lang w:eastAsia="en-US"/>
        </w:rPr>
      </w:pPr>
      <w:r w:rsidRPr="00EF1865">
        <w:rPr>
          <w:rFonts w:ascii="Times New Roman" w:eastAsia="Calibri" w:hAnsi="Times New Roman"/>
          <w:sz w:val="24"/>
          <w:szCs w:val="24"/>
          <w:lang w:eastAsia="en-US"/>
        </w:rPr>
        <w:t>__________________________________________________________________________________</w:t>
      </w:r>
    </w:p>
    <w:p w:rsidR="00EF1865" w:rsidRPr="00EF1865" w:rsidRDefault="00EF1865" w:rsidP="00EF1865">
      <w:pPr>
        <w:widowControl w:val="0"/>
        <w:spacing w:after="0" w:line="250" w:lineRule="exact"/>
        <w:jc w:val="center"/>
        <w:rPr>
          <w:rFonts w:ascii="Times New Roman" w:hAnsi="Times New Roman"/>
          <w:bCs/>
          <w:sz w:val="20"/>
          <w:szCs w:val="20"/>
          <w:lang w:eastAsia="en-US"/>
        </w:rPr>
      </w:pPr>
      <w:r w:rsidRPr="00EF1865">
        <w:rPr>
          <w:rFonts w:ascii="Times New Roman" w:hAnsi="Times New Roman"/>
          <w:bCs/>
          <w:sz w:val="20"/>
          <w:szCs w:val="20"/>
          <w:lang w:eastAsia="en-US"/>
        </w:rPr>
        <w:t>(указывается информация, необходимая для устранения причин отказа во внесении исправлений в разрешение на отклонение от предельных параметров разрешенного строительства, реконструкции объекта капитального строительства, а также иная дополнительная информация при наличии)</w:t>
      </w:r>
    </w:p>
    <w:p w:rsidR="00EF1865" w:rsidRPr="00EF1865" w:rsidRDefault="00EF1865" w:rsidP="00EF1865">
      <w:pPr>
        <w:widowControl w:val="0"/>
        <w:tabs>
          <w:tab w:val="left" w:pos="1080"/>
        </w:tabs>
        <w:spacing w:after="0" w:line="240" w:lineRule="auto"/>
        <w:jc w:val="both"/>
        <w:rPr>
          <w:rFonts w:ascii="Times New Roman" w:eastAsia="Calibri" w:hAnsi="Times New Roman"/>
          <w:sz w:val="24"/>
          <w:szCs w:val="24"/>
          <w:lang w:eastAsia="en-US" w:bidi="ru-RU"/>
        </w:rPr>
      </w:pPr>
    </w:p>
    <w:p w:rsidR="00EF1865" w:rsidRPr="00EF1865" w:rsidRDefault="00EF1865" w:rsidP="00EF1865">
      <w:pPr>
        <w:widowControl w:val="0"/>
        <w:tabs>
          <w:tab w:val="left" w:pos="1080"/>
        </w:tabs>
        <w:spacing w:after="0" w:line="240" w:lineRule="auto"/>
        <w:rPr>
          <w:rFonts w:ascii="Times New Roman" w:eastAsia="Calibri" w:hAnsi="Times New Roman"/>
          <w:sz w:val="24"/>
          <w:szCs w:val="24"/>
          <w:lang w:eastAsia="en-US" w:bidi="ru-RU"/>
        </w:rPr>
      </w:pPr>
    </w:p>
    <w:p w:rsidR="00EF1865" w:rsidRPr="00EF1865" w:rsidRDefault="00EF1865" w:rsidP="00EF1865">
      <w:pPr>
        <w:widowControl w:val="0"/>
        <w:tabs>
          <w:tab w:val="left" w:pos="1080"/>
        </w:tabs>
        <w:spacing w:after="0" w:line="240" w:lineRule="auto"/>
        <w:rPr>
          <w:rFonts w:ascii="Times New Roman" w:eastAsia="Calibri" w:hAnsi="Times New Roman"/>
          <w:sz w:val="24"/>
          <w:szCs w:val="24"/>
          <w:lang w:eastAsia="en-US" w:bidi="ru-RU"/>
        </w:rPr>
      </w:pPr>
    </w:p>
    <w:p w:rsidR="00EF1865" w:rsidRPr="00EF1865" w:rsidRDefault="00EF1865" w:rsidP="00EF1865">
      <w:pPr>
        <w:widowControl w:val="0"/>
        <w:tabs>
          <w:tab w:val="left" w:pos="1080"/>
        </w:tabs>
        <w:spacing w:after="0" w:line="240" w:lineRule="auto"/>
        <w:jc w:val="both"/>
        <w:rPr>
          <w:rFonts w:ascii="Times New Roman" w:eastAsia="Calibri" w:hAnsi="Times New Roman"/>
          <w:sz w:val="24"/>
          <w:szCs w:val="24"/>
          <w:lang w:eastAsia="en-US" w:bidi="ru-RU"/>
        </w:rPr>
      </w:pPr>
    </w:p>
    <w:p w:rsidR="0040021C" w:rsidRPr="00AF10AA" w:rsidRDefault="0040021C" w:rsidP="0040021C">
      <w:pPr>
        <w:pStyle w:val="a9"/>
        <w:ind w:right="360"/>
        <w:jc w:val="both"/>
        <w:rPr>
          <w:rFonts w:ascii="Times New Roman" w:hAnsi="Times New Roman"/>
          <w:sz w:val="24"/>
          <w:szCs w:val="24"/>
        </w:rPr>
      </w:pPr>
      <w:r w:rsidRPr="00AF10AA">
        <w:rPr>
          <w:rFonts w:ascii="Times New Roman" w:hAnsi="Times New Roman"/>
          <w:sz w:val="24"/>
          <w:szCs w:val="24"/>
        </w:rPr>
        <w:t xml:space="preserve">Глава </w:t>
      </w:r>
      <w:proofErr w:type="gramStart"/>
      <w:r w:rsidRPr="00AF10AA">
        <w:rPr>
          <w:rFonts w:ascii="Times New Roman" w:hAnsi="Times New Roman"/>
          <w:sz w:val="24"/>
          <w:szCs w:val="24"/>
        </w:rPr>
        <w:t>сельского</w:t>
      </w:r>
      <w:proofErr w:type="gramEnd"/>
      <w:r w:rsidRPr="00AF10AA">
        <w:rPr>
          <w:rFonts w:ascii="Times New Roman" w:hAnsi="Times New Roman"/>
          <w:sz w:val="24"/>
          <w:szCs w:val="24"/>
        </w:rPr>
        <w:t xml:space="preserve"> </w:t>
      </w:r>
    </w:p>
    <w:p w:rsidR="0040021C" w:rsidRPr="00AF10AA" w:rsidRDefault="0040021C" w:rsidP="0040021C">
      <w:pPr>
        <w:pStyle w:val="a9"/>
        <w:ind w:right="360"/>
        <w:jc w:val="both"/>
        <w:rPr>
          <w:rFonts w:ascii="Times New Roman" w:hAnsi="Times New Roman"/>
          <w:sz w:val="24"/>
          <w:szCs w:val="24"/>
        </w:rPr>
      </w:pPr>
      <w:r w:rsidRPr="00AF10AA">
        <w:rPr>
          <w:rFonts w:ascii="Times New Roman" w:hAnsi="Times New Roman"/>
          <w:sz w:val="24"/>
          <w:szCs w:val="24"/>
        </w:rPr>
        <w:t xml:space="preserve">поселения  </w:t>
      </w:r>
      <w:r w:rsidR="00464F32">
        <w:rPr>
          <w:rFonts w:ascii="Times New Roman" w:hAnsi="Times New Roman"/>
          <w:sz w:val="24"/>
          <w:szCs w:val="24"/>
        </w:rPr>
        <w:t xml:space="preserve">Семеновка </w:t>
      </w:r>
      <w:r>
        <w:rPr>
          <w:rFonts w:ascii="Times New Roman" w:hAnsi="Times New Roman"/>
          <w:sz w:val="24"/>
          <w:szCs w:val="24"/>
        </w:rPr>
        <w:t xml:space="preserve">                                                                            </w:t>
      </w:r>
      <w:r w:rsidRPr="00AF10AA">
        <w:rPr>
          <w:rFonts w:ascii="Times New Roman" w:hAnsi="Times New Roman"/>
          <w:sz w:val="24"/>
          <w:szCs w:val="24"/>
        </w:rPr>
        <w:t xml:space="preserve"> </w:t>
      </w:r>
      <w:r w:rsidRPr="00EF1865">
        <w:rPr>
          <w:rFonts w:ascii="Times New Roman" w:hAnsi="Times New Roman"/>
          <w:sz w:val="24"/>
          <w:szCs w:val="24"/>
        </w:rPr>
        <w:t>И.О. Фамилия</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pPr>
    </w:p>
    <w:p w:rsidR="00EF1865" w:rsidRPr="00EF1865" w:rsidRDefault="00EF1865" w:rsidP="00EF1865">
      <w:pPr>
        <w:spacing w:after="0" w:line="240" w:lineRule="auto"/>
        <w:ind w:left="4253" w:hanging="4"/>
        <w:contextualSpacing/>
        <w:jc w:val="center"/>
        <w:rPr>
          <w:rFonts w:ascii="Times New Roman" w:eastAsiaTheme="minorHAnsi" w:hAnsi="Times New Roman"/>
          <w:lang w:eastAsia="en-US"/>
        </w:rPr>
        <w:sectPr w:rsidR="00EF1865" w:rsidRPr="00EF1865" w:rsidSect="00A14BF8">
          <w:headerReference w:type="default" r:id="rId16"/>
          <w:pgSz w:w="11906" w:h="16838"/>
          <w:pgMar w:top="426" w:right="851" w:bottom="1134" w:left="1134" w:header="709" w:footer="709" w:gutter="0"/>
          <w:cols w:space="708"/>
          <w:titlePg/>
          <w:docGrid w:linePitch="360"/>
        </w:sectPr>
      </w:pPr>
    </w:p>
    <w:p w:rsidR="00EF1865" w:rsidRPr="00EF1865" w:rsidRDefault="00EF1865" w:rsidP="00EF1865">
      <w:pPr>
        <w:spacing w:after="0" w:line="240" w:lineRule="auto"/>
        <w:ind w:left="9204"/>
        <w:contextualSpacing/>
        <w:jc w:val="center"/>
        <w:rPr>
          <w:rFonts w:ascii="Times New Roman" w:eastAsiaTheme="minorHAnsi" w:hAnsi="Times New Roman"/>
          <w:lang w:eastAsia="en-US"/>
        </w:rPr>
      </w:pPr>
      <w:r w:rsidRPr="00EF1865">
        <w:rPr>
          <w:rFonts w:ascii="Times New Roman" w:eastAsiaTheme="minorHAnsi" w:hAnsi="Times New Roman"/>
          <w:lang w:eastAsia="en-US"/>
        </w:rPr>
        <w:lastRenderedPageBreak/>
        <w:t>Приложение №8</w:t>
      </w:r>
    </w:p>
    <w:p w:rsidR="00EF1865" w:rsidRPr="00EF1865" w:rsidRDefault="00EF1865" w:rsidP="00EF1865">
      <w:pPr>
        <w:spacing w:after="0" w:line="240" w:lineRule="auto"/>
        <w:ind w:left="9204"/>
        <w:contextualSpacing/>
        <w:jc w:val="center"/>
        <w:rPr>
          <w:rFonts w:ascii="Times New Roman" w:eastAsiaTheme="minorHAnsi" w:hAnsi="Times New Roman"/>
          <w:lang w:eastAsia="en-US"/>
        </w:rPr>
      </w:pPr>
      <w:r w:rsidRPr="00EF1865">
        <w:rPr>
          <w:rFonts w:ascii="Times New Roman" w:eastAsiaTheme="minorHAnsi" w:hAnsi="Times New Roman"/>
          <w:lang w:eastAsia="en-US"/>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82617E">
        <w:rPr>
          <w:rFonts w:ascii="Times New Roman" w:eastAsiaTheme="minorHAnsi" w:hAnsi="Times New Roman"/>
          <w:lang w:eastAsia="en-US"/>
        </w:rPr>
        <w:t xml:space="preserve">сельского поселения </w:t>
      </w:r>
      <w:r w:rsidR="00464F32">
        <w:rPr>
          <w:rFonts w:ascii="Times New Roman" w:eastAsiaTheme="minorHAnsi" w:hAnsi="Times New Roman"/>
          <w:lang w:eastAsia="en-US"/>
        </w:rPr>
        <w:t xml:space="preserve">Семеновка </w:t>
      </w:r>
      <w:r w:rsidR="0040021C">
        <w:rPr>
          <w:rFonts w:ascii="Times New Roman" w:eastAsiaTheme="minorHAnsi" w:hAnsi="Times New Roman"/>
          <w:lang w:eastAsia="en-US"/>
        </w:rPr>
        <w:t xml:space="preserve"> </w:t>
      </w:r>
      <w:r w:rsidRPr="00EF1865">
        <w:rPr>
          <w:rFonts w:ascii="Times New Roman" w:eastAsiaTheme="minorHAnsi" w:hAnsi="Times New Roman"/>
          <w:lang w:eastAsia="en-US"/>
        </w:rPr>
        <w:t>муниципального района Нефтегорский Самарской области»</w:t>
      </w:r>
    </w:p>
    <w:p w:rsidR="00EF1865" w:rsidRPr="00EF1865" w:rsidRDefault="00EF1865" w:rsidP="00EF1865">
      <w:pPr>
        <w:spacing w:after="0"/>
        <w:rPr>
          <w:rFonts w:ascii="Times New Roman" w:eastAsiaTheme="minorHAnsi" w:hAnsi="Times New Roman"/>
          <w:sz w:val="24"/>
          <w:szCs w:val="24"/>
          <w:lang w:eastAsia="en-US"/>
        </w:rPr>
      </w:pPr>
    </w:p>
    <w:p w:rsidR="00EF1865" w:rsidRPr="00EF1865" w:rsidRDefault="00EF1865" w:rsidP="00EF1865">
      <w:pPr>
        <w:widowControl w:val="0"/>
        <w:tabs>
          <w:tab w:val="left" w:pos="567"/>
        </w:tabs>
        <w:spacing w:after="0" w:line="240" w:lineRule="auto"/>
        <w:ind w:firstLine="426"/>
        <w:jc w:val="center"/>
        <w:rPr>
          <w:rFonts w:ascii="Times New Roman" w:hAnsi="Times New Roman"/>
          <w:b/>
          <w:color w:val="000000"/>
          <w:sz w:val="24"/>
          <w:szCs w:val="24"/>
        </w:rPr>
      </w:pPr>
      <w:r w:rsidRPr="00EF1865">
        <w:rPr>
          <w:rFonts w:ascii="Times New Roman" w:hAnsi="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p>
    <w:p w:rsidR="00EF1865" w:rsidRPr="00EF1865" w:rsidRDefault="00EF1865" w:rsidP="00EF1865">
      <w:pPr>
        <w:widowControl w:val="0"/>
        <w:tabs>
          <w:tab w:val="left" w:pos="567"/>
        </w:tabs>
        <w:spacing w:after="0" w:line="240" w:lineRule="auto"/>
        <w:ind w:firstLine="426"/>
        <w:jc w:val="center"/>
        <w:rPr>
          <w:rFonts w:ascii="Times New Roman" w:hAnsi="Times New Roman"/>
          <w:b/>
          <w:color w:val="000000"/>
          <w:sz w:val="24"/>
          <w:szCs w:val="24"/>
        </w:rPr>
      </w:pPr>
      <w:r w:rsidRPr="00EF1865">
        <w:rPr>
          <w:rFonts w:ascii="Times New Roman" w:hAnsi="Times New Roman"/>
          <w:b/>
          <w:color w:val="000000"/>
          <w:sz w:val="24"/>
          <w:szCs w:val="24"/>
        </w:rPr>
        <w:t>муниципальной услуги</w:t>
      </w:r>
    </w:p>
    <w:p w:rsidR="00EF1865" w:rsidRPr="00EF1865" w:rsidRDefault="00EF1865" w:rsidP="00EF1865">
      <w:pPr>
        <w:spacing w:after="0" w:line="240" w:lineRule="auto"/>
        <w:rPr>
          <w:rFonts w:ascii="Times New Roman" w:hAnsi="Times New Roman"/>
          <w:bCs/>
          <w:color w:val="000000"/>
          <w:sz w:val="28"/>
          <w:szCs w:val="28"/>
        </w:rPr>
      </w:pPr>
    </w:p>
    <w:tbl>
      <w:tblPr>
        <w:tblStyle w:val="22"/>
        <w:tblW w:w="0" w:type="auto"/>
        <w:jc w:val="center"/>
        <w:tblLayout w:type="fixed"/>
        <w:tblLook w:val="04A0" w:firstRow="1" w:lastRow="0" w:firstColumn="1" w:lastColumn="0" w:noHBand="0" w:noVBand="1"/>
      </w:tblPr>
      <w:tblGrid>
        <w:gridCol w:w="2830"/>
        <w:gridCol w:w="2694"/>
        <w:gridCol w:w="1984"/>
        <w:gridCol w:w="1701"/>
        <w:gridCol w:w="1985"/>
        <w:gridCol w:w="1418"/>
        <w:gridCol w:w="1949"/>
      </w:tblGrid>
      <w:tr w:rsidR="00EF1865" w:rsidRPr="00EF1865" w:rsidTr="0082617E">
        <w:trPr>
          <w:jc w:val="center"/>
        </w:trPr>
        <w:tc>
          <w:tcPr>
            <w:tcW w:w="2830" w:type="dxa"/>
          </w:tcPr>
          <w:p w:rsidR="00EF1865" w:rsidRPr="00EF1865" w:rsidRDefault="00EF1865" w:rsidP="00EF1865">
            <w:pPr>
              <w:jc w:val="center"/>
              <w:rPr>
                <w:rFonts w:ascii="Times New Roman" w:hAnsi="Times New Roman"/>
                <w:b/>
                <w:sz w:val="20"/>
                <w:szCs w:val="20"/>
              </w:rPr>
            </w:pPr>
            <w:r w:rsidRPr="00EF1865">
              <w:rPr>
                <w:rFonts w:ascii="Times New Roman" w:hAnsi="Times New Roman"/>
                <w:b/>
                <w:sz w:val="20"/>
                <w:szCs w:val="20"/>
              </w:rPr>
              <w:t>Основание для начала административной процедуры</w:t>
            </w:r>
          </w:p>
        </w:tc>
        <w:tc>
          <w:tcPr>
            <w:tcW w:w="2694" w:type="dxa"/>
          </w:tcPr>
          <w:p w:rsidR="00EF1865" w:rsidRPr="00EF1865" w:rsidRDefault="00EF1865" w:rsidP="00EF1865">
            <w:pPr>
              <w:jc w:val="center"/>
              <w:rPr>
                <w:rFonts w:ascii="Times New Roman" w:hAnsi="Times New Roman"/>
                <w:b/>
                <w:sz w:val="20"/>
                <w:szCs w:val="20"/>
              </w:rPr>
            </w:pPr>
            <w:r w:rsidRPr="00EF1865">
              <w:rPr>
                <w:rFonts w:ascii="Times New Roman" w:hAnsi="Times New Roman"/>
                <w:b/>
                <w:sz w:val="20"/>
                <w:szCs w:val="20"/>
              </w:rPr>
              <w:t>Содержание административных действий</w:t>
            </w:r>
          </w:p>
        </w:tc>
        <w:tc>
          <w:tcPr>
            <w:tcW w:w="1984" w:type="dxa"/>
          </w:tcPr>
          <w:p w:rsidR="00EF1865" w:rsidRPr="00EF1865" w:rsidRDefault="00EF1865" w:rsidP="00EF1865">
            <w:pPr>
              <w:jc w:val="center"/>
              <w:rPr>
                <w:rFonts w:ascii="Times New Roman" w:hAnsi="Times New Roman"/>
                <w:b/>
                <w:sz w:val="20"/>
                <w:szCs w:val="20"/>
              </w:rPr>
            </w:pPr>
            <w:r w:rsidRPr="00EF1865">
              <w:rPr>
                <w:rFonts w:ascii="Times New Roman" w:hAnsi="Times New Roman"/>
                <w:b/>
                <w:sz w:val="20"/>
                <w:szCs w:val="20"/>
              </w:rPr>
              <w:t>Срок выполнения административных действий</w:t>
            </w:r>
          </w:p>
        </w:tc>
        <w:tc>
          <w:tcPr>
            <w:tcW w:w="1701" w:type="dxa"/>
          </w:tcPr>
          <w:p w:rsidR="00EF1865" w:rsidRPr="00EF1865" w:rsidRDefault="00EF1865" w:rsidP="00EF1865">
            <w:pPr>
              <w:jc w:val="center"/>
              <w:rPr>
                <w:rFonts w:ascii="Times New Roman" w:hAnsi="Times New Roman"/>
                <w:b/>
                <w:sz w:val="20"/>
                <w:szCs w:val="20"/>
              </w:rPr>
            </w:pPr>
            <w:r w:rsidRPr="00EF1865">
              <w:rPr>
                <w:rFonts w:ascii="Times New Roman" w:hAnsi="Times New Roman"/>
                <w:b/>
                <w:sz w:val="20"/>
                <w:szCs w:val="20"/>
              </w:rPr>
              <w:t>Должностное лицо, ответственное за выполнение административного действия</w:t>
            </w:r>
          </w:p>
        </w:tc>
        <w:tc>
          <w:tcPr>
            <w:tcW w:w="1985" w:type="dxa"/>
          </w:tcPr>
          <w:p w:rsidR="00EF1865" w:rsidRPr="00EF1865" w:rsidRDefault="00EF1865" w:rsidP="00EF1865">
            <w:pPr>
              <w:jc w:val="center"/>
              <w:rPr>
                <w:rFonts w:ascii="Times New Roman" w:hAnsi="Times New Roman"/>
                <w:b/>
                <w:sz w:val="20"/>
                <w:szCs w:val="20"/>
              </w:rPr>
            </w:pPr>
            <w:r w:rsidRPr="00EF1865">
              <w:rPr>
                <w:rFonts w:ascii="Times New Roman" w:hAnsi="Times New Roman"/>
                <w:b/>
                <w:sz w:val="20"/>
                <w:szCs w:val="20"/>
              </w:rPr>
              <w:t>Место выполнения административного действия/ используемая информационная система</w:t>
            </w:r>
          </w:p>
        </w:tc>
        <w:tc>
          <w:tcPr>
            <w:tcW w:w="1418" w:type="dxa"/>
          </w:tcPr>
          <w:p w:rsidR="00EF1865" w:rsidRPr="00EF1865" w:rsidRDefault="00EF1865" w:rsidP="00EF1865">
            <w:pPr>
              <w:jc w:val="center"/>
              <w:rPr>
                <w:rFonts w:ascii="Times New Roman" w:hAnsi="Times New Roman"/>
                <w:b/>
                <w:sz w:val="20"/>
                <w:szCs w:val="20"/>
              </w:rPr>
            </w:pPr>
            <w:r w:rsidRPr="00EF1865">
              <w:rPr>
                <w:rFonts w:ascii="Times New Roman" w:eastAsia="Calibri" w:hAnsi="Times New Roman"/>
                <w:b/>
                <w:sz w:val="20"/>
                <w:szCs w:val="20"/>
              </w:rPr>
              <w:t>Критерии принятия решения</w:t>
            </w:r>
          </w:p>
        </w:tc>
        <w:tc>
          <w:tcPr>
            <w:tcW w:w="1949" w:type="dxa"/>
          </w:tcPr>
          <w:p w:rsidR="00EF1865" w:rsidRPr="00EF1865" w:rsidRDefault="00EF1865" w:rsidP="00EF1865">
            <w:pPr>
              <w:jc w:val="center"/>
              <w:rPr>
                <w:rFonts w:ascii="Times New Roman" w:hAnsi="Times New Roman"/>
                <w:b/>
                <w:sz w:val="20"/>
                <w:szCs w:val="20"/>
              </w:rPr>
            </w:pPr>
            <w:r w:rsidRPr="00EF1865">
              <w:rPr>
                <w:rFonts w:ascii="Times New Roman" w:hAnsi="Times New Roman"/>
                <w:b/>
                <w:sz w:val="20"/>
                <w:szCs w:val="20"/>
              </w:rPr>
              <w:t>Результат административного действия, способ фиксации</w:t>
            </w:r>
          </w:p>
        </w:tc>
      </w:tr>
      <w:tr w:rsidR="00EF1865" w:rsidRPr="00EF1865" w:rsidTr="0082617E">
        <w:trPr>
          <w:jc w:val="center"/>
        </w:trPr>
        <w:tc>
          <w:tcPr>
            <w:tcW w:w="2830" w:type="dxa"/>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1</w:t>
            </w:r>
          </w:p>
        </w:tc>
        <w:tc>
          <w:tcPr>
            <w:tcW w:w="2694" w:type="dxa"/>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2</w:t>
            </w:r>
          </w:p>
        </w:tc>
        <w:tc>
          <w:tcPr>
            <w:tcW w:w="1984" w:type="dxa"/>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3</w:t>
            </w:r>
          </w:p>
        </w:tc>
        <w:tc>
          <w:tcPr>
            <w:tcW w:w="1701" w:type="dxa"/>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4</w:t>
            </w:r>
          </w:p>
        </w:tc>
        <w:tc>
          <w:tcPr>
            <w:tcW w:w="1985" w:type="dxa"/>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5</w:t>
            </w:r>
          </w:p>
        </w:tc>
        <w:tc>
          <w:tcPr>
            <w:tcW w:w="1418" w:type="dxa"/>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6</w:t>
            </w:r>
          </w:p>
        </w:tc>
        <w:tc>
          <w:tcPr>
            <w:tcW w:w="1949" w:type="dxa"/>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7</w:t>
            </w:r>
          </w:p>
        </w:tc>
      </w:tr>
      <w:tr w:rsidR="00EF1865" w:rsidRPr="00EF1865" w:rsidTr="0082617E">
        <w:trPr>
          <w:trHeight w:val="209"/>
          <w:jc w:val="center"/>
        </w:trPr>
        <w:tc>
          <w:tcPr>
            <w:tcW w:w="14561" w:type="dxa"/>
            <w:gridSpan w:val="7"/>
          </w:tcPr>
          <w:p w:rsidR="00EF1865" w:rsidRPr="00EF1865" w:rsidRDefault="00EF1865" w:rsidP="00EF1865">
            <w:pPr>
              <w:numPr>
                <w:ilvl w:val="0"/>
                <w:numId w:val="14"/>
              </w:numPr>
              <w:ind w:left="29" w:hanging="44"/>
              <w:contextualSpacing/>
              <w:jc w:val="center"/>
              <w:rPr>
                <w:rFonts w:ascii="Times New Roman" w:hAnsi="Times New Roman"/>
                <w:sz w:val="20"/>
                <w:szCs w:val="20"/>
              </w:rPr>
            </w:pPr>
            <w:r w:rsidRPr="00EF1865">
              <w:rPr>
                <w:rFonts w:ascii="Times New Roman" w:hAnsi="Times New Roman"/>
                <w:sz w:val="20"/>
                <w:szCs w:val="20"/>
              </w:rPr>
              <w:t>Проверка документов и регистрация заявления</w:t>
            </w:r>
          </w:p>
        </w:tc>
      </w:tr>
      <w:tr w:rsidR="00EF1865" w:rsidRPr="00EF1865" w:rsidTr="0082617E">
        <w:trPr>
          <w:trHeight w:val="1942"/>
          <w:jc w:val="center"/>
        </w:trPr>
        <w:tc>
          <w:tcPr>
            <w:tcW w:w="2830" w:type="dxa"/>
            <w:vMerge w:val="restart"/>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Поступление заявления и документов для предоставления муниципальной услуги в Администрацию</w:t>
            </w: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984" w:type="dxa"/>
            <w:vMerge w:val="restart"/>
            <w:vAlign w:val="center"/>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До 1 рабочего дня</w:t>
            </w:r>
          </w:p>
        </w:tc>
        <w:tc>
          <w:tcPr>
            <w:tcW w:w="1701" w:type="dxa"/>
            <w:vMerge w:val="restart"/>
            <w:vAlign w:val="center"/>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Должностное лицо Уполномоченного органа, ответственное за предоставление муниципальной услуги</w:t>
            </w:r>
          </w:p>
        </w:tc>
        <w:tc>
          <w:tcPr>
            <w:tcW w:w="1985" w:type="dxa"/>
            <w:vMerge w:val="restart"/>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 xml:space="preserve">Уполномоченный орган </w:t>
            </w:r>
            <w:r w:rsidR="00EF1865" w:rsidRPr="00EF1865">
              <w:rPr>
                <w:rFonts w:ascii="Times New Roman" w:hAnsi="Times New Roman"/>
                <w:sz w:val="20"/>
                <w:szCs w:val="20"/>
              </w:rPr>
              <w:t>/ ГИС / ПГС</w:t>
            </w:r>
          </w:p>
        </w:tc>
        <w:tc>
          <w:tcPr>
            <w:tcW w:w="1418" w:type="dxa"/>
            <w:vMerge w:val="restart"/>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w:t>
            </w:r>
          </w:p>
        </w:tc>
        <w:tc>
          <w:tcPr>
            <w:tcW w:w="1949" w:type="dxa"/>
            <w:vMerge w:val="restart"/>
          </w:tcPr>
          <w:p w:rsidR="00EF1865" w:rsidRPr="00EF1865" w:rsidRDefault="00EF1865" w:rsidP="00EF1865">
            <w:pPr>
              <w:jc w:val="both"/>
              <w:rPr>
                <w:rFonts w:ascii="Times New Roman" w:hAnsi="Times New Roman"/>
                <w:sz w:val="20"/>
                <w:szCs w:val="20"/>
              </w:rPr>
            </w:pPr>
            <w:r w:rsidRPr="00EF1865">
              <w:rPr>
                <w:rFonts w:ascii="Times New Roman" w:hAnsi="Times New Roman"/>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F1865" w:rsidRPr="00EF1865" w:rsidTr="0082617E">
        <w:trPr>
          <w:jc w:val="center"/>
        </w:trPr>
        <w:tc>
          <w:tcPr>
            <w:tcW w:w="2830" w:type="dxa"/>
            <w:vMerge/>
          </w:tcPr>
          <w:p w:rsidR="00EF1865" w:rsidRPr="00EF1865" w:rsidRDefault="00EF1865" w:rsidP="00EF1865">
            <w:pPr>
              <w:rPr>
                <w:rFonts w:ascii="Times New Roman" w:hAnsi="Times New Roman"/>
                <w:sz w:val="20"/>
                <w:szCs w:val="20"/>
              </w:rPr>
            </w:pP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Принятие решения об отказе в приеме документов, в случае выявления оснований для отказа в приеме документов</w:t>
            </w:r>
          </w:p>
        </w:tc>
        <w:tc>
          <w:tcPr>
            <w:tcW w:w="1984" w:type="dxa"/>
            <w:vMerge/>
          </w:tcPr>
          <w:p w:rsidR="00EF1865" w:rsidRPr="00EF1865" w:rsidRDefault="00EF1865" w:rsidP="00EF1865">
            <w:pPr>
              <w:rPr>
                <w:rFonts w:ascii="Times New Roman" w:hAnsi="Times New Roman"/>
                <w:sz w:val="20"/>
                <w:szCs w:val="20"/>
              </w:rPr>
            </w:pPr>
          </w:p>
        </w:tc>
        <w:tc>
          <w:tcPr>
            <w:tcW w:w="1701" w:type="dxa"/>
            <w:vMerge/>
          </w:tcPr>
          <w:p w:rsidR="00EF1865" w:rsidRPr="00EF1865" w:rsidRDefault="00EF1865" w:rsidP="00EF1865">
            <w:pPr>
              <w:rPr>
                <w:rFonts w:ascii="Times New Roman" w:hAnsi="Times New Roman"/>
                <w:sz w:val="20"/>
                <w:szCs w:val="20"/>
              </w:rPr>
            </w:pPr>
          </w:p>
        </w:tc>
        <w:tc>
          <w:tcPr>
            <w:tcW w:w="1985" w:type="dxa"/>
            <w:vMerge/>
          </w:tcPr>
          <w:p w:rsidR="00EF1865" w:rsidRPr="00EF1865" w:rsidRDefault="00EF1865" w:rsidP="00EF1865">
            <w:pPr>
              <w:rPr>
                <w:rFonts w:ascii="Times New Roman" w:hAnsi="Times New Roman"/>
                <w:sz w:val="20"/>
                <w:szCs w:val="20"/>
              </w:rPr>
            </w:pPr>
          </w:p>
        </w:tc>
        <w:tc>
          <w:tcPr>
            <w:tcW w:w="1418" w:type="dxa"/>
            <w:vMerge/>
          </w:tcPr>
          <w:p w:rsidR="00EF1865" w:rsidRPr="00EF1865" w:rsidRDefault="00EF1865" w:rsidP="00EF1865">
            <w:pPr>
              <w:rPr>
                <w:rFonts w:ascii="Times New Roman" w:hAnsi="Times New Roman"/>
                <w:sz w:val="20"/>
                <w:szCs w:val="20"/>
              </w:rPr>
            </w:pPr>
          </w:p>
        </w:tc>
        <w:tc>
          <w:tcPr>
            <w:tcW w:w="1949" w:type="dxa"/>
            <w:vMerge/>
          </w:tcPr>
          <w:p w:rsidR="00EF1865" w:rsidRPr="00EF1865" w:rsidRDefault="00EF1865" w:rsidP="00EF1865">
            <w:pPr>
              <w:rPr>
                <w:rFonts w:ascii="Times New Roman" w:hAnsi="Times New Roman"/>
                <w:sz w:val="20"/>
                <w:szCs w:val="20"/>
              </w:rPr>
            </w:pPr>
          </w:p>
        </w:tc>
      </w:tr>
      <w:tr w:rsidR="00EF1865" w:rsidRPr="00EF1865" w:rsidTr="0082617E">
        <w:trPr>
          <w:jc w:val="center"/>
        </w:trPr>
        <w:tc>
          <w:tcPr>
            <w:tcW w:w="2830" w:type="dxa"/>
            <w:vMerge/>
          </w:tcPr>
          <w:p w:rsidR="00EF1865" w:rsidRPr="00EF1865" w:rsidRDefault="00EF1865" w:rsidP="00EF1865">
            <w:pPr>
              <w:rPr>
                <w:rFonts w:ascii="Times New Roman" w:hAnsi="Times New Roman"/>
                <w:sz w:val="20"/>
                <w:szCs w:val="20"/>
              </w:rPr>
            </w:pP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Регистрация заявления, в случае отсутствия оснований для отказа в приеме документов</w:t>
            </w:r>
          </w:p>
        </w:tc>
        <w:tc>
          <w:tcPr>
            <w:tcW w:w="1984" w:type="dxa"/>
            <w:vMerge/>
          </w:tcPr>
          <w:p w:rsidR="00EF1865" w:rsidRPr="00EF1865" w:rsidRDefault="00EF1865" w:rsidP="00EF1865">
            <w:pPr>
              <w:rPr>
                <w:rFonts w:ascii="Times New Roman" w:hAnsi="Times New Roman"/>
                <w:sz w:val="20"/>
                <w:szCs w:val="20"/>
              </w:rPr>
            </w:pPr>
          </w:p>
        </w:tc>
        <w:tc>
          <w:tcPr>
            <w:tcW w:w="1701" w:type="dxa"/>
            <w:vMerge/>
          </w:tcPr>
          <w:p w:rsidR="00EF1865" w:rsidRPr="00EF1865" w:rsidRDefault="00EF1865" w:rsidP="00EF1865">
            <w:pPr>
              <w:rPr>
                <w:rFonts w:ascii="Times New Roman" w:hAnsi="Times New Roman"/>
                <w:sz w:val="20"/>
                <w:szCs w:val="20"/>
              </w:rPr>
            </w:pPr>
          </w:p>
        </w:tc>
        <w:tc>
          <w:tcPr>
            <w:tcW w:w="1985"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Уполномоченный орган</w:t>
            </w:r>
            <w:r>
              <w:rPr>
                <w:rFonts w:ascii="Times New Roman" w:hAnsi="Times New Roman"/>
                <w:sz w:val="20"/>
                <w:szCs w:val="20"/>
              </w:rPr>
              <w:t>/</w:t>
            </w:r>
            <w:r w:rsidR="00EF1865" w:rsidRPr="00EF1865">
              <w:rPr>
                <w:rFonts w:ascii="Times New Roman" w:hAnsi="Times New Roman"/>
                <w:sz w:val="20"/>
                <w:szCs w:val="20"/>
              </w:rPr>
              <w:t xml:space="preserve"> ГИС</w:t>
            </w:r>
          </w:p>
        </w:tc>
        <w:tc>
          <w:tcPr>
            <w:tcW w:w="1418" w:type="dxa"/>
            <w:vMerge/>
          </w:tcPr>
          <w:p w:rsidR="00EF1865" w:rsidRPr="00EF1865" w:rsidRDefault="00EF1865" w:rsidP="00EF1865">
            <w:pPr>
              <w:rPr>
                <w:rFonts w:ascii="Times New Roman" w:hAnsi="Times New Roman"/>
                <w:sz w:val="20"/>
                <w:szCs w:val="20"/>
              </w:rPr>
            </w:pPr>
          </w:p>
        </w:tc>
        <w:tc>
          <w:tcPr>
            <w:tcW w:w="1949" w:type="dxa"/>
            <w:vMerge/>
          </w:tcPr>
          <w:p w:rsidR="00EF1865" w:rsidRPr="00EF1865" w:rsidRDefault="00EF1865" w:rsidP="00EF1865">
            <w:pPr>
              <w:rPr>
                <w:rFonts w:ascii="Times New Roman" w:hAnsi="Times New Roman"/>
                <w:sz w:val="20"/>
                <w:szCs w:val="20"/>
              </w:rPr>
            </w:pPr>
          </w:p>
        </w:tc>
      </w:tr>
      <w:tr w:rsidR="00EF1865" w:rsidRPr="00EF1865" w:rsidTr="0082617E">
        <w:trPr>
          <w:jc w:val="center"/>
        </w:trPr>
        <w:tc>
          <w:tcPr>
            <w:tcW w:w="14561" w:type="dxa"/>
            <w:gridSpan w:val="7"/>
          </w:tcPr>
          <w:p w:rsidR="00EF1865" w:rsidRPr="00EF1865" w:rsidRDefault="00EF1865" w:rsidP="00EF1865">
            <w:pPr>
              <w:jc w:val="center"/>
              <w:rPr>
                <w:rFonts w:ascii="Times New Roman" w:hAnsi="Times New Roman"/>
                <w:sz w:val="20"/>
                <w:szCs w:val="20"/>
              </w:rPr>
            </w:pPr>
          </w:p>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2.</w:t>
            </w:r>
            <w:r w:rsidRPr="00EF1865">
              <w:rPr>
                <w:rFonts w:ascii="Times New Roman" w:hAnsi="Times New Roman"/>
                <w:sz w:val="20"/>
                <w:szCs w:val="20"/>
              </w:rPr>
              <w:tab/>
              <w:t>Получение сведений посредством СМЭВ</w:t>
            </w:r>
          </w:p>
        </w:tc>
      </w:tr>
      <w:tr w:rsidR="00EF1865" w:rsidRPr="00EF1865" w:rsidTr="0082617E">
        <w:trPr>
          <w:jc w:val="center"/>
        </w:trPr>
        <w:tc>
          <w:tcPr>
            <w:tcW w:w="2830" w:type="dxa"/>
            <w:vMerge w:val="restart"/>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 xml:space="preserve">Пакет зарегистрированных </w:t>
            </w:r>
            <w:r w:rsidRPr="00EF1865">
              <w:rPr>
                <w:rFonts w:ascii="Times New Roman" w:hAnsi="Times New Roman"/>
                <w:sz w:val="20"/>
                <w:szCs w:val="20"/>
              </w:rPr>
              <w:lastRenderedPageBreak/>
              <w:t>документов, поступивших ведущему инженеру отдела архитектуры</w:t>
            </w: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lastRenderedPageBreak/>
              <w:t xml:space="preserve">направление </w:t>
            </w:r>
            <w:r w:rsidRPr="00EF1865">
              <w:rPr>
                <w:rFonts w:ascii="Times New Roman" w:hAnsi="Times New Roman"/>
                <w:sz w:val="20"/>
                <w:szCs w:val="20"/>
              </w:rPr>
              <w:lastRenderedPageBreak/>
              <w:t>межведомственных запросов в органы и организации</w:t>
            </w:r>
          </w:p>
        </w:tc>
        <w:tc>
          <w:tcPr>
            <w:tcW w:w="198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lastRenderedPageBreak/>
              <w:t xml:space="preserve">в день регистрации </w:t>
            </w:r>
            <w:r w:rsidRPr="00EF1865">
              <w:rPr>
                <w:rFonts w:ascii="Times New Roman" w:hAnsi="Times New Roman"/>
                <w:sz w:val="20"/>
                <w:szCs w:val="20"/>
              </w:rPr>
              <w:lastRenderedPageBreak/>
              <w:t>заявления и документов</w:t>
            </w:r>
          </w:p>
        </w:tc>
        <w:tc>
          <w:tcPr>
            <w:tcW w:w="1701"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lastRenderedPageBreak/>
              <w:t xml:space="preserve">Должностное </w:t>
            </w:r>
            <w:r w:rsidRPr="00E87DE5">
              <w:rPr>
                <w:rFonts w:ascii="Times New Roman" w:hAnsi="Times New Roman"/>
                <w:sz w:val="20"/>
                <w:szCs w:val="20"/>
              </w:rPr>
              <w:lastRenderedPageBreak/>
              <w:t>лицо Уполномоченного органа, ответственное за предоставление муниципальной услуги</w:t>
            </w:r>
          </w:p>
        </w:tc>
        <w:tc>
          <w:tcPr>
            <w:tcW w:w="1985"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lastRenderedPageBreak/>
              <w:t xml:space="preserve">Уполномоченный </w:t>
            </w:r>
            <w:r w:rsidRPr="00E87DE5">
              <w:rPr>
                <w:rFonts w:ascii="Times New Roman" w:hAnsi="Times New Roman"/>
                <w:sz w:val="20"/>
                <w:szCs w:val="20"/>
              </w:rPr>
              <w:lastRenderedPageBreak/>
              <w:t xml:space="preserve">орган </w:t>
            </w:r>
            <w:r w:rsidR="00EF1865" w:rsidRPr="00EF1865">
              <w:rPr>
                <w:rFonts w:ascii="Times New Roman" w:hAnsi="Times New Roman"/>
                <w:sz w:val="20"/>
                <w:szCs w:val="20"/>
              </w:rPr>
              <w:t>/ ГИС / ПГС / СМЭВ</w:t>
            </w:r>
          </w:p>
        </w:tc>
        <w:tc>
          <w:tcPr>
            <w:tcW w:w="1418"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lastRenderedPageBreak/>
              <w:t xml:space="preserve">отсутствие </w:t>
            </w:r>
            <w:r w:rsidRPr="00EF1865">
              <w:rPr>
                <w:rFonts w:ascii="Times New Roman" w:hAnsi="Times New Roman"/>
                <w:sz w:val="20"/>
                <w:szCs w:val="20"/>
              </w:rPr>
              <w:lastRenderedPageBreak/>
              <w:t>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lastRenderedPageBreak/>
              <w:t xml:space="preserve">направление </w:t>
            </w:r>
            <w:r w:rsidRPr="00EF1865">
              <w:rPr>
                <w:rFonts w:ascii="Times New Roman" w:hAnsi="Times New Roman"/>
                <w:sz w:val="20"/>
                <w:szCs w:val="20"/>
              </w:rPr>
              <w:lastRenderedPageBreak/>
              <w:t>межведомственного запроса в органы (организации), предоставляющие документы (сведения), предусмотренные пунктами 2.6.2 Административного регламента, в том числе с использованием СМЭВ</w:t>
            </w:r>
          </w:p>
        </w:tc>
      </w:tr>
      <w:tr w:rsidR="00EF1865" w:rsidRPr="00EF1865" w:rsidTr="0082617E">
        <w:trPr>
          <w:jc w:val="center"/>
        </w:trPr>
        <w:tc>
          <w:tcPr>
            <w:tcW w:w="2830" w:type="dxa"/>
            <w:vMerge/>
          </w:tcPr>
          <w:p w:rsidR="00EF1865" w:rsidRPr="00EF1865" w:rsidRDefault="00EF1865" w:rsidP="00EF1865">
            <w:pPr>
              <w:rPr>
                <w:rFonts w:ascii="Times New Roman" w:hAnsi="Times New Roman"/>
                <w:sz w:val="20"/>
                <w:szCs w:val="20"/>
              </w:rPr>
            </w:pP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198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701"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Должностное лицо Уполномоченного органа, ответственное за предоставление муниципальной услуги</w:t>
            </w:r>
          </w:p>
        </w:tc>
        <w:tc>
          <w:tcPr>
            <w:tcW w:w="1985"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 xml:space="preserve">Уполномоченный орган </w:t>
            </w:r>
            <w:r w:rsidR="00EF1865" w:rsidRPr="00EF1865">
              <w:rPr>
                <w:rFonts w:ascii="Times New Roman" w:hAnsi="Times New Roman"/>
                <w:sz w:val="20"/>
                <w:szCs w:val="20"/>
              </w:rPr>
              <w:t>/ ГИС / ПГС / СМЭВ</w:t>
            </w:r>
          </w:p>
        </w:tc>
        <w:tc>
          <w:tcPr>
            <w:tcW w:w="1418" w:type="dxa"/>
          </w:tcPr>
          <w:p w:rsidR="00EF1865" w:rsidRPr="00EF1865" w:rsidRDefault="00EF1865" w:rsidP="00EF1865">
            <w:pPr>
              <w:rPr>
                <w:rFonts w:ascii="Times New Roman" w:hAnsi="Times New Roman"/>
                <w:sz w:val="20"/>
                <w:szCs w:val="20"/>
              </w:rPr>
            </w:pPr>
          </w:p>
        </w:tc>
        <w:tc>
          <w:tcPr>
            <w:tcW w:w="1949"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получение документов (сведений), необходимых для предоставления муниципальной услуги</w:t>
            </w:r>
          </w:p>
        </w:tc>
      </w:tr>
      <w:tr w:rsidR="00EF1865" w:rsidRPr="00EF1865" w:rsidTr="0082617E">
        <w:trPr>
          <w:jc w:val="center"/>
        </w:trPr>
        <w:tc>
          <w:tcPr>
            <w:tcW w:w="14561" w:type="dxa"/>
            <w:gridSpan w:val="7"/>
          </w:tcPr>
          <w:p w:rsidR="00EF1865" w:rsidRPr="00EF1865" w:rsidRDefault="00EF1865" w:rsidP="00EF1865">
            <w:pPr>
              <w:numPr>
                <w:ilvl w:val="0"/>
                <w:numId w:val="15"/>
              </w:numPr>
              <w:contextualSpacing/>
              <w:jc w:val="center"/>
              <w:rPr>
                <w:rFonts w:ascii="Times New Roman" w:hAnsi="Times New Roman"/>
                <w:sz w:val="20"/>
                <w:szCs w:val="20"/>
              </w:rPr>
            </w:pPr>
            <w:r w:rsidRPr="00EF1865">
              <w:rPr>
                <w:rFonts w:ascii="Times New Roman" w:hAnsi="Times New Roman"/>
                <w:sz w:val="20"/>
                <w:szCs w:val="20"/>
              </w:rPr>
              <w:t>Рассмотрение документов и сведений, проведение публичных слушаний или общественных обсуждений</w:t>
            </w:r>
          </w:p>
        </w:tc>
      </w:tr>
      <w:tr w:rsidR="00EF1865" w:rsidRPr="00EF1865" w:rsidTr="0082617E">
        <w:trPr>
          <w:jc w:val="center"/>
        </w:trPr>
        <w:tc>
          <w:tcPr>
            <w:tcW w:w="2830"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пакет зарегистрированных документов, поступивших ведущему инженеру отдела архитектуры</w:t>
            </w: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198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До 5 рабочих дней</w:t>
            </w:r>
          </w:p>
        </w:tc>
        <w:tc>
          <w:tcPr>
            <w:tcW w:w="1701"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Должностное лицо Уполномоченного органа, ответственное за предоставление муниципальной услуги</w:t>
            </w:r>
          </w:p>
        </w:tc>
        <w:tc>
          <w:tcPr>
            <w:tcW w:w="1985"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Уполномоченный орган</w:t>
            </w:r>
            <w:r>
              <w:rPr>
                <w:rFonts w:ascii="Times New Roman" w:hAnsi="Times New Roman"/>
                <w:sz w:val="20"/>
                <w:szCs w:val="20"/>
              </w:rPr>
              <w:t>/</w:t>
            </w:r>
            <w:r w:rsidR="00EF1865" w:rsidRPr="00EF1865">
              <w:rPr>
                <w:rFonts w:ascii="Times New Roman" w:hAnsi="Times New Roman"/>
                <w:sz w:val="20"/>
                <w:szCs w:val="20"/>
              </w:rPr>
              <w:t xml:space="preserve"> ГИС / ПГС/ министерство градостроительной политики Самарской области </w:t>
            </w:r>
          </w:p>
        </w:tc>
        <w:tc>
          <w:tcPr>
            <w:tcW w:w="1418"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основания отказа в предоставлении муниципальной услуги, предусмотренные пунктом 2.8 Административного регламента</w:t>
            </w:r>
          </w:p>
        </w:tc>
        <w:tc>
          <w:tcPr>
            <w:tcW w:w="1949"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Принятие решения о проведении</w:t>
            </w:r>
            <w:r w:rsidRPr="00EF1865">
              <w:rPr>
                <w:sz w:val="20"/>
                <w:szCs w:val="20"/>
              </w:rPr>
              <w:t xml:space="preserve"> </w:t>
            </w:r>
            <w:r w:rsidRPr="00EF1865">
              <w:rPr>
                <w:rFonts w:ascii="Times New Roman" w:hAnsi="Times New Roman"/>
                <w:sz w:val="20"/>
                <w:szCs w:val="20"/>
              </w:rPr>
              <w:t>проведение публичных слушаний или общественных обсуждений</w:t>
            </w:r>
          </w:p>
        </w:tc>
      </w:tr>
      <w:tr w:rsidR="00EF1865" w:rsidRPr="00EF1865" w:rsidTr="0082617E">
        <w:trPr>
          <w:jc w:val="center"/>
        </w:trPr>
        <w:tc>
          <w:tcPr>
            <w:tcW w:w="2830"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 xml:space="preserve">соответствие документов и </w:t>
            </w:r>
            <w:r w:rsidRPr="00EF1865">
              <w:rPr>
                <w:rFonts w:ascii="Times New Roman" w:hAnsi="Times New Roman"/>
                <w:sz w:val="20"/>
                <w:szCs w:val="20"/>
              </w:rPr>
              <w:lastRenderedPageBreak/>
              <w:t>сведений требованиям нормативных правовых актов предоставления муниципальной услуги</w:t>
            </w: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lastRenderedPageBreak/>
              <w:t xml:space="preserve">проведение публичных </w:t>
            </w:r>
            <w:r w:rsidRPr="00EF1865">
              <w:rPr>
                <w:rFonts w:ascii="Times New Roman" w:hAnsi="Times New Roman"/>
                <w:sz w:val="20"/>
                <w:szCs w:val="20"/>
              </w:rPr>
              <w:lastRenderedPageBreak/>
              <w:t>слушаний или общественных обсуждений</w:t>
            </w:r>
          </w:p>
          <w:p w:rsidR="00EF1865" w:rsidRPr="00EF1865" w:rsidRDefault="00EF1865" w:rsidP="00EF1865">
            <w:pPr>
              <w:rPr>
                <w:rFonts w:ascii="Times New Roman" w:hAnsi="Times New Roman"/>
                <w:sz w:val="20"/>
                <w:szCs w:val="20"/>
              </w:rPr>
            </w:pPr>
          </w:p>
        </w:tc>
        <w:tc>
          <w:tcPr>
            <w:tcW w:w="198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lastRenderedPageBreak/>
              <w:t xml:space="preserve">не более 25 дней со </w:t>
            </w:r>
            <w:r w:rsidRPr="00EF1865">
              <w:rPr>
                <w:rFonts w:ascii="Times New Roman" w:hAnsi="Times New Roman"/>
                <w:sz w:val="20"/>
                <w:szCs w:val="20"/>
              </w:rPr>
              <w:lastRenderedPageBreak/>
              <w:t xml:space="preserve">дня оповещения жителей </w:t>
            </w:r>
            <w:r w:rsidR="0082617E">
              <w:rPr>
                <w:rFonts w:ascii="Times New Roman" w:hAnsi="Times New Roman"/>
                <w:sz w:val="20"/>
                <w:szCs w:val="20"/>
              </w:rPr>
              <w:t>сельского поселения Дмитриевка</w:t>
            </w:r>
            <w:r w:rsidR="00AA2E28">
              <w:rPr>
                <w:rFonts w:ascii="Times New Roman" w:hAnsi="Times New Roman"/>
                <w:sz w:val="20"/>
                <w:szCs w:val="20"/>
              </w:rPr>
              <w:t xml:space="preserve"> </w:t>
            </w:r>
            <w:r w:rsidRPr="00EF1865">
              <w:rPr>
                <w:rFonts w:ascii="Times New Roman" w:hAnsi="Times New Roman"/>
                <w:sz w:val="20"/>
                <w:szCs w:val="20"/>
              </w:rPr>
              <w:t>о проведении публичных слушаний или общественных обсуждений</w:t>
            </w:r>
          </w:p>
        </w:tc>
        <w:tc>
          <w:tcPr>
            <w:tcW w:w="1701"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lastRenderedPageBreak/>
              <w:t xml:space="preserve">Должностное </w:t>
            </w:r>
            <w:r w:rsidRPr="00E87DE5">
              <w:rPr>
                <w:rFonts w:ascii="Times New Roman" w:hAnsi="Times New Roman"/>
                <w:sz w:val="20"/>
                <w:szCs w:val="20"/>
              </w:rPr>
              <w:lastRenderedPageBreak/>
              <w:t>лицо Уполномоченного органа, ответственное за предоставление муниципальной услуги</w:t>
            </w:r>
          </w:p>
        </w:tc>
        <w:tc>
          <w:tcPr>
            <w:tcW w:w="1985" w:type="dxa"/>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lastRenderedPageBreak/>
              <w:t xml:space="preserve">Уполномоченный </w:t>
            </w:r>
            <w:r w:rsidRPr="00E87DE5">
              <w:rPr>
                <w:rFonts w:ascii="Times New Roman" w:hAnsi="Times New Roman"/>
                <w:sz w:val="20"/>
                <w:szCs w:val="20"/>
              </w:rPr>
              <w:lastRenderedPageBreak/>
              <w:t>орган</w:t>
            </w:r>
          </w:p>
        </w:tc>
        <w:tc>
          <w:tcPr>
            <w:tcW w:w="1418" w:type="dxa"/>
          </w:tcPr>
          <w:p w:rsidR="00EF1865" w:rsidRPr="00EF1865" w:rsidRDefault="00EF1865" w:rsidP="00EF1865">
            <w:pPr>
              <w:rPr>
                <w:rFonts w:ascii="Times New Roman" w:hAnsi="Times New Roman"/>
                <w:sz w:val="20"/>
                <w:szCs w:val="20"/>
              </w:rPr>
            </w:pPr>
          </w:p>
        </w:tc>
        <w:tc>
          <w:tcPr>
            <w:tcW w:w="1949"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 xml:space="preserve">подготовка </w:t>
            </w:r>
            <w:r w:rsidRPr="00EF1865">
              <w:rPr>
                <w:rFonts w:ascii="Times New Roman" w:hAnsi="Times New Roman"/>
                <w:sz w:val="20"/>
                <w:szCs w:val="20"/>
              </w:rPr>
              <w:lastRenderedPageBreak/>
              <w:t>рекомендаций Комиссии</w:t>
            </w:r>
          </w:p>
        </w:tc>
      </w:tr>
      <w:tr w:rsidR="00EF1865" w:rsidRPr="00EF1865" w:rsidTr="0082617E">
        <w:trPr>
          <w:jc w:val="center"/>
        </w:trPr>
        <w:tc>
          <w:tcPr>
            <w:tcW w:w="14561" w:type="dxa"/>
            <w:gridSpan w:val="7"/>
          </w:tcPr>
          <w:p w:rsidR="00EF1865" w:rsidRPr="00EF1865" w:rsidRDefault="00EF1865" w:rsidP="00EF1865">
            <w:pPr>
              <w:numPr>
                <w:ilvl w:val="0"/>
                <w:numId w:val="15"/>
              </w:numPr>
              <w:contextualSpacing/>
              <w:jc w:val="center"/>
              <w:rPr>
                <w:rFonts w:ascii="Times New Roman" w:hAnsi="Times New Roman"/>
                <w:sz w:val="20"/>
                <w:szCs w:val="20"/>
              </w:rPr>
            </w:pPr>
            <w:r w:rsidRPr="00EF1865">
              <w:rPr>
                <w:rFonts w:ascii="Times New Roman" w:hAnsi="Times New Roman"/>
                <w:sz w:val="20"/>
                <w:szCs w:val="20"/>
              </w:rPr>
              <w:lastRenderedPageBreak/>
              <w:t>Принятие решения</w:t>
            </w:r>
          </w:p>
        </w:tc>
      </w:tr>
      <w:tr w:rsidR="00EF1865" w:rsidRPr="00EF1865" w:rsidTr="0082617E">
        <w:trPr>
          <w:jc w:val="center"/>
        </w:trPr>
        <w:tc>
          <w:tcPr>
            <w:tcW w:w="2830" w:type="dxa"/>
            <w:vMerge w:val="restart"/>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проект результата предоставления муниципальной услуги</w:t>
            </w: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Принятие решения о предоставления муниципальной услуги</w:t>
            </w:r>
          </w:p>
        </w:tc>
        <w:tc>
          <w:tcPr>
            <w:tcW w:w="198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Не более 5 дней со дня поступления рекомендаций Комиссии</w:t>
            </w:r>
          </w:p>
        </w:tc>
        <w:tc>
          <w:tcPr>
            <w:tcW w:w="1701" w:type="dxa"/>
            <w:vMerge w:val="restart"/>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985" w:type="dxa"/>
            <w:vMerge w:val="restart"/>
          </w:tcPr>
          <w:p w:rsidR="00EF1865" w:rsidRPr="00EF1865" w:rsidRDefault="00E87DE5" w:rsidP="00EF1865">
            <w:pPr>
              <w:rPr>
                <w:rFonts w:ascii="Times New Roman" w:hAnsi="Times New Roman"/>
                <w:sz w:val="20"/>
                <w:szCs w:val="20"/>
              </w:rPr>
            </w:pPr>
            <w:r w:rsidRPr="00E87DE5">
              <w:rPr>
                <w:rFonts w:ascii="Times New Roman" w:hAnsi="Times New Roman"/>
                <w:sz w:val="20"/>
                <w:szCs w:val="20"/>
              </w:rPr>
              <w:t>Уполномоченный орган</w:t>
            </w:r>
            <w:r>
              <w:rPr>
                <w:rFonts w:ascii="Times New Roman" w:hAnsi="Times New Roman"/>
                <w:sz w:val="20"/>
                <w:szCs w:val="20"/>
              </w:rPr>
              <w:t>/</w:t>
            </w:r>
            <w:r w:rsidR="00EF1865" w:rsidRPr="00EF1865">
              <w:rPr>
                <w:rFonts w:ascii="Times New Roman" w:hAnsi="Times New Roman"/>
                <w:sz w:val="20"/>
                <w:szCs w:val="20"/>
              </w:rPr>
              <w:t xml:space="preserve"> ГИС / ПГС/ министерство градостроительной политики Самарской области</w:t>
            </w:r>
          </w:p>
        </w:tc>
        <w:tc>
          <w:tcPr>
            <w:tcW w:w="1418" w:type="dxa"/>
            <w:vMerge w:val="restart"/>
          </w:tcPr>
          <w:p w:rsidR="00EF1865" w:rsidRPr="00EF1865" w:rsidRDefault="00EF1865" w:rsidP="00EF1865">
            <w:pPr>
              <w:jc w:val="center"/>
              <w:rPr>
                <w:rFonts w:ascii="Times New Roman" w:hAnsi="Times New Roman"/>
                <w:sz w:val="20"/>
                <w:szCs w:val="20"/>
              </w:rPr>
            </w:pPr>
            <w:r w:rsidRPr="00EF1865">
              <w:rPr>
                <w:rFonts w:ascii="Times New Roman" w:hAnsi="Times New Roman"/>
                <w:sz w:val="20"/>
                <w:szCs w:val="20"/>
              </w:rPr>
              <w:t>-</w:t>
            </w:r>
          </w:p>
        </w:tc>
        <w:tc>
          <w:tcPr>
            <w:tcW w:w="1949" w:type="dxa"/>
            <w:vMerge w:val="restart"/>
          </w:tcPr>
          <w:p w:rsidR="00EF1865" w:rsidRPr="00EF1865" w:rsidRDefault="00E03F52" w:rsidP="00E03F52">
            <w:pPr>
              <w:rPr>
                <w:rFonts w:ascii="Times New Roman" w:hAnsi="Times New Roman"/>
                <w:sz w:val="20"/>
                <w:szCs w:val="20"/>
              </w:rPr>
            </w:pPr>
            <w:proofErr w:type="gramStart"/>
            <w:r w:rsidRPr="00E03F52">
              <w:rPr>
                <w:rFonts w:ascii="Times New Roman" w:hAnsi="Times New Roman"/>
                <w:sz w:val="20"/>
                <w:szCs w:val="20"/>
              </w:rPr>
              <w:t xml:space="preserve">Результат предоставления муниципальной услуги, подписанный Главой сельского поселения  </w:t>
            </w:r>
            <w:r w:rsidR="00464F32">
              <w:rPr>
                <w:rFonts w:ascii="Times New Roman" w:hAnsi="Times New Roman"/>
                <w:sz w:val="20"/>
                <w:szCs w:val="20"/>
              </w:rPr>
              <w:t xml:space="preserve">Семеновка </w:t>
            </w:r>
            <w:r w:rsidRPr="00E03F52">
              <w:rPr>
                <w:rFonts w:ascii="Times New Roman" w:hAnsi="Times New Roman"/>
                <w:sz w:val="20"/>
                <w:szCs w:val="20"/>
              </w:rPr>
              <w:t xml:space="preserve"> муниципального района Нефтегорский (усиленной квалифицированной подписью Главы сельского поселения  </w:t>
            </w:r>
            <w:r w:rsidR="00464F32">
              <w:rPr>
                <w:rFonts w:ascii="Times New Roman" w:hAnsi="Times New Roman"/>
                <w:sz w:val="20"/>
                <w:szCs w:val="20"/>
              </w:rPr>
              <w:t xml:space="preserve">Семеновка </w:t>
            </w:r>
            <w:proofErr w:type="gramEnd"/>
          </w:p>
        </w:tc>
      </w:tr>
      <w:tr w:rsidR="00EF1865" w:rsidRPr="00EF1865" w:rsidTr="0082617E">
        <w:trPr>
          <w:jc w:val="center"/>
        </w:trPr>
        <w:tc>
          <w:tcPr>
            <w:tcW w:w="2830" w:type="dxa"/>
            <w:vMerge/>
          </w:tcPr>
          <w:p w:rsidR="00EF1865" w:rsidRPr="00EF1865" w:rsidRDefault="00EF1865" w:rsidP="00EF1865">
            <w:pPr>
              <w:rPr>
                <w:rFonts w:ascii="Times New Roman" w:hAnsi="Times New Roman"/>
                <w:sz w:val="20"/>
                <w:szCs w:val="20"/>
              </w:rPr>
            </w:pPr>
          </w:p>
        </w:tc>
        <w:tc>
          <w:tcPr>
            <w:tcW w:w="269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Формирование решения о предоставлении муниципальной услуги</w:t>
            </w:r>
          </w:p>
        </w:tc>
        <w:tc>
          <w:tcPr>
            <w:tcW w:w="1984" w:type="dxa"/>
          </w:tcPr>
          <w:p w:rsidR="00EF1865" w:rsidRPr="00EF1865" w:rsidRDefault="00EF1865" w:rsidP="00EF1865">
            <w:pPr>
              <w:rPr>
                <w:rFonts w:ascii="Times New Roman" w:hAnsi="Times New Roman"/>
                <w:sz w:val="20"/>
                <w:szCs w:val="20"/>
              </w:rPr>
            </w:pPr>
            <w:r w:rsidRPr="00EF1865">
              <w:rPr>
                <w:rFonts w:ascii="Times New Roman" w:hAnsi="Times New Roman"/>
                <w:sz w:val="20"/>
                <w:szCs w:val="20"/>
              </w:rPr>
              <w:t>До 1 часа</w:t>
            </w:r>
          </w:p>
        </w:tc>
        <w:tc>
          <w:tcPr>
            <w:tcW w:w="1701" w:type="dxa"/>
            <w:vMerge/>
          </w:tcPr>
          <w:p w:rsidR="00EF1865" w:rsidRPr="00EF1865" w:rsidRDefault="00EF1865" w:rsidP="00EF1865">
            <w:pPr>
              <w:rPr>
                <w:rFonts w:ascii="Times New Roman" w:hAnsi="Times New Roman"/>
                <w:sz w:val="20"/>
                <w:szCs w:val="20"/>
              </w:rPr>
            </w:pPr>
          </w:p>
        </w:tc>
        <w:tc>
          <w:tcPr>
            <w:tcW w:w="1985" w:type="dxa"/>
            <w:vMerge/>
          </w:tcPr>
          <w:p w:rsidR="00EF1865" w:rsidRPr="00EF1865" w:rsidRDefault="00EF1865" w:rsidP="00EF1865">
            <w:pPr>
              <w:rPr>
                <w:rFonts w:ascii="Times New Roman" w:hAnsi="Times New Roman"/>
                <w:sz w:val="20"/>
                <w:szCs w:val="20"/>
              </w:rPr>
            </w:pPr>
          </w:p>
        </w:tc>
        <w:tc>
          <w:tcPr>
            <w:tcW w:w="1418" w:type="dxa"/>
            <w:vMerge/>
          </w:tcPr>
          <w:p w:rsidR="00EF1865" w:rsidRPr="00EF1865" w:rsidRDefault="00EF1865" w:rsidP="00EF1865">
            <w:pPr>
              <w:rPr>
                <w:rFonts w:ascii="Times New Roman" w:hAnsi="Times New Roman"/>
                <w:sz w:val="20"/>
                <w:szCs w:val="20"/>
              </w:rPr>
            </w:pPr>
          </w:p>
        </w:tc>
        <w:tc>
          <w:tcPr>
            <w:tcW w:w="1949" w:type="dxa"/>
            <w:vMerge/>
          </w:tcPr>
          <w:p w:rsidR="00EF1865" w:rsidRPr="00EF1865" w:rsidRDefault="00EF1865" w:rsidP="00EF1865">
            <w:pPr>
              <w:rPr>
                <w:rFonts w:ascii="Times New Roman" w:hAnsi="Times New Roman"/>
                <w:sz w:val="20"/>
                <w:szCs w:val="20"/>
              </w:rPr>
            </w:pPr>
          </w:p>
        </w:tc>
      </w:tr>
    </w:tbl>
    <w:p w:rsidR="00EF1865" w:rsidRPr="00EF1865" w:rsidRDefault="00EF1865" w:rsidP="00EF1865">
      <w:pPr>
        <w:autoSpaceDE w:val="0"/>
        <w:autoSpaceDN w:val="0"/>
        <w:adjustRightInd w:val="0"/>
        <w:spacing w:after="0" w:line="240" w:lineRule="auto"/>
        <w:ind w:right="-1"/>
        <w:rPr>
          <w:rFonts w:ascii="Times New Roman" w:hAnsi="Times New Roman"/>
          <w:sz w:val="28"/>
          <w:szCs w:val="28"/>
        </w:rPr>
      </w:pPr>
    </w:p>
    <w:p w:rsidR="00EF1865" w:rsidRPr="00EF1865" w:rsidRDefault="00EF1865" w:rsidP="00EF1865">
      <w:pPr>
        <w:spacing w:after="0"/>
        <w:rPr>
          <w:rFonts w:ascii="Times New Roman" w:eastAsiaTheme="minorHAnsi" w:hAnsi="Times New Roman"/>
          <w:sz w:val="24"/>
          <w:szCs w:val="24"/>
          <w:lang w:eastAsia="en-US"/>
        </w:rPr>
        <w:sectPr w:rsidR="00EF1865" w:rsidRPr="00EF1865" w:rsidSect="00091138">
          <w:pgSz w:w="16838" w:h="11906" w:orient="landscape"/>
          <w:pgMar w:top="851" w:right="1134" w:bottom="1134" w:left="1134" w:header="709" w:footer="709" w:gutter="0"/>
          <w:cols w:space="708"/>
          <w:titlePg/>
          <w:docGrid w:linePitch="360"/>
        </w:sectPr>
      </w:pPr>
    </w:p>
    <w:p w:rsidR="00EF1865" w:rsidRDefault="00EF1865"/>
    <w:sectPr w:rsidR="00EF1865" w:rsidSect="0082617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D9" w:rsidRDefault="009B47D9" w:rsidP="00DB26A1">
      <w:pPr>
        <w:spacing w:after="0" w:line="240" w:lineRule="auto"/>
      </w:pPr>
      <w:r>
        <w:separator/>
      </w:r>
    </w:p>
  </w:endnote>
  <w:endnote w:type="continuationSeparator" w:id="0">
    <w:p w:rsidR="009B47D9" w:rsidRDefault="009B47D9" w:rsidP="00DB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D9" w:rsidRDefault="009B47D9" w:rsidP="00DB26A1">
      <w:pPr>
        <w:spacing w:after="0" w:line="240" w:lineRule="auto"/>
      </w:pPr>
      <w:r>
        <w:separator/>
      </w:r>
    </w:p>
  </w:footnote>
  <w:footnote w:type="continuationSeparator" w:id="0">
    <w:p w:rsidR="009B47D9" w:rsidRDefault="009B47D9" w:rsidP="00DB2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7618"/>
      <w:docPartObj>
        <w:docPartGallery w:val="Page Numbers (Top of Page)"/>
        <w:docPartUnique/>
      </w:docPartObj>
    </w:sdtPr>
    <w:sdtEndPr/>
    <w:sdtContent>
      <w:p w:rsidR="00AA37CE" w:rsidRDefault="00AA37CE">
        <w:pPr>
          <w:pStyle w:val="a7"/>
          <w:jc w:val="center"/>
        </w:pPr>
        <w:r>
          <w:fldChar w:fldCharType="begin"/>
        </w:r>
        <w:r>
          <w:instrText xml:space="preserve"> PAGE   \* MERGEFORMAT </w:instrText>
        </w:r>
        <w:r>
          <w:fldChar w:fldCharType="separate"/>
        </w:r>
        <w:r w:rsidR="005A09C3">
          <w:rPr>
            <w:noProof/>
          </w:rPr>
          <w:t>67</w:t>
        </w:r>
        <w:r>
          <w:rPr>
            <w:noProof/>
          </w:rPr>
          <w:fldChar w:fldCharType="end"/>
        </w:r>
      </w:p>
    </w:sdtContent>
  </w:sdt>
  <w:p w:rsidR="00AA37CE" w:rsidRDefault="00AA37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45468"/>
    <w:multiLevelType w:val="multilevel"/>
    <w:tmpl w:val="B8842D26"/>
    <w:lvl w:ilvl="0">
      <w:start w:val="2"/>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1A72133"/>
    <w:multiLevelType w:val="multilevel"/>
    <w:tmpl w:val="9E767D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817E7B"/>
    <w:multiLevelType w:val="hybridMultilevel"/>
    <w:tmpl w:val="E5801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0C3E6D"/>
    <w:multiLevelType w:val="hybridMultilevel"/>
    <w:tmpl w:val="E5801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293C3E"/>
    <w:multiLevelType w:val="multilevel"/>
    <w:tmpl w:val="99BAF062"/>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62D83"/>
    <w:multiLevelType w:val="multilevel"/>
    <w:tmpl w:val="485A14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A24D27"/>
    <w:multiLevelType w:val="multilevel"/>
    <w:tmpl w:val="369EA1AA"/>
    <w:lvl w:ilvl="0">
      <w:start w:val="2"/>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F3F73F9"/>
    <w:multiLevelType w:val="multilevel"/>
    <w:tmpl w:val="E88E1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B274AE"/>
    <w:multiLevelType w:val="multilevel"/>
    <w:tmpl w:val="2B98D1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F547B6"/>
    <w:multiLevelType w:val="multilevel"/>
    <w:tmpl w:val="B42477B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9F4A4D"/>
    <w:multiLevelType w:val="multilevel"/>
    <w:tmpl w:val="3A985A7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0F238B6"/>
    <w:multiLevelType w:val="hybridMultilevel"/>
    <w:tmpl w:val="6524B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9C3207"/>
    <w:multiLevelType w:val="hybridMultilevel"/>
    <w:tmpl w:val="60ECC7EE"/>
    <w:lvl w:ilvl="0" w:tplc="0FCC7BAE">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7"/>
  </w:num>
  <w:num w:numId="3">
    <w:abstractNumId w:val="12"/>
  </w:num>
  <w:num w:numId="4">
    <w:abstractNumId w:val="1"/>
  </w:num>
  <w:num w:numId="5">
    <w:abstractNumId w:val="11"/>
  </w:num>
  <w:num w:numId="6">
    <w:abstractNumId w:val="6"/>
  </w:num>
  <w:num w:numId="7">
    <w:abstractNumId w:val="8"/>
  </w:num>
  <w:num w:numId="8">
    <w:abstractNumId w:val="14"/>
  </w:num>
  <w:num w:numId="9">
    <w:abstractNumId w:val="4"/>
  </w:num>
  <w:num w:numId="10">
    <w:abstractNumId w:val="5"/>
  </w:num>
  <w:num w:numId="11">
    <w:abstractNumId w:val="15"/>
  </w:num>
  <w:num w:numId="12">
    <w:abstractNumId w:val="2"/>
  </w:num>
  <w:num w:numId="13">
    <w:abstractNumId w:val="9"/>
  </w:num>
  <w:num w:numId="14">
    <w:abstractNumId w:val="10"/>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1865"/>
    <w:rsid w:val="000143AE"/>
    <w:rsid w:val="000320B7"/>
    <w:rsid w:val="00063579"/>
    <w:rsid w:val="00091138"/>
    <w:rsid w:val="0014057D"/>
    <w:rsid w:val="0016694E"/>
    <w:rsid w:val="00186DD7"/>
    <w:rsid w:val="00205D8F"/>
    <w:rsid w:val="002B133F"/>
    <w:rsid w:val="002E1954"/>
    <w:rsid w:val="002E3EAE"/>
    <w:rsid w:val="002F7075"/>
    <w:rsid w:val="00360AC8"/>
    <w:rsid w:val="0040021C"/>
    <w:rsid w:val="00464F32"/>
    <w:rsid w:val="0058291C"/>
    <w:rsid w:val="005A09C3"/>
    <w:rsid w:val="0063057D"/>
    <w:rsid w:val="00675B2E"/>
    <w:rsid w:val="006C717C"/>
    <w:rsid w:val="006F715F"/>
    <w:rsid w:val="00707EEC"/>
    <w:rsid w:val="007E4350"/>
    <w:rsid w:val="0082617E"/>
    <w:rsid w:val="008870FB"/>
    <w:rsid w:val="00961744"/>
    <w:rsid w:val="009B47D9"/>
    <w:rsid w:val="00A14BF8"/>
    <w:rsid w:val="00AA2E28"/>
    <w:rsid w:val="00AA37CE"/>
    <w:rsid w:val="00AB56AE"/>
    <w:rsid w:val="00AC3B78"/>
    <w:rsid w:val="00AF10AA"/>
    <w:rsid w:val="00B21A95"/>
    <w:rsid w:val="00B323DF"/>
    <w:rsid w:val="00B61A0F"/>
    <w:rsid w:val="00B6312B"/>
    <w:rsid w:val="00C12CED"/>
    <w:rsid w:val="00DB26A1"/>
    <w:rsid w:val="00E03F52"/>
    <w:rsid w:val="00E168C0"/>
    <w:rsid w:val="00E84D48"/>
    <w:rsid w:val="00E87DE5"/>
    <w:rsid w:val="00EF1865"/>
    <w:rsid w:val="00F37D0C"/>
    <w:rsid w:val="00F96774"/>
    <w:rsid w:val="00FD701E"/>
    <w:rsid w:val="00FE4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86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1865"/>
  </w:style>
  <w:style w:type="table" w:styleId="a3">
    <w:name w:val="Table Grid"/>
    <w:basedOn w:val="a1"/>
    <w:uiPriority w:val="59"/>
    <w:rsid w:val="00EF1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F1865"/>
    <w:pPr>
      <w:ind w:left="720"/>
      <w:contextualSpacing/>
    </w:pPr>
    <w:rPr>
      <w:rFonts w:asciiTheme="minorHAnsi" w:eastAsiaTheme="minorHAnsi" w:hAnsiTheme="minorHAnsi" w:cstheme="minorBidi"/>
      <w:lang w:eastAsia="en-US"/>
    </w:rPr>
  </w:style>
  <w:style w:type="character" w:styleId="a5">
    <w:name w:val="Hyperlink"/>
    <w:basedOn w:val="a0"/>
    <w:uiPriority w:val="99"/>
    <w:unhideWhenUsed/>
    <w:rsid w:val="00EF1865"/>
    <w:rPr>
      <w:color w:val="0000FF" w:themeColor="hyperlink"/>
      <w:u w:val="single"/>
    </w:rPr>
  </w:style>
  <w:style w:type="paragraph" w:customStyle="1" w:styleId="Default">
    <w:name w:val="Default"/>
    <w:rsid w:val="00EF18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EF1865"/>
    <w:pPr>
      <w:spacing w:after="0" w:line="240" w:lineRule="auto"/>
    </w:pPr>
    <w:rPr>
      <w:rFonts w:ascii="Calibri" w:eastAsia="Times New Roman" w:hAnsi="Calibri" w:cs="Times New Roman"/>
      <w:lang w:eastAsia="ru-RU"/>
    </w:rPr>
  </w:style>
  <w:style w:type="paragraph" w:styleId="a7">
    <w:name w:val="header"/>
    <w:basedOn w:val="a"/>
    <w:link w:val="a8"/>
    <w:uiPriority w:val="99"/>
    <w:unhideWhenUsed/>
    <w:rsid w:val="00EF186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Верхний колонтитул Знак"/>
    <w:basedOn w:val="a0"/>
    <w:link w:val="a7"/>
    <w:uiPriority w:val="99"/>
    <w:rsid w:val="00EF1865"/>
  </w:style>
  <w:style w:type="paragraph" w:styleId="a9">
    <w:name w:val="footer"/>
    <w:basedOn w:val="a"/>
    <w:link w:val="aa"/>
    <w:uiPriority w:val="99"/>
    <w:unhideWhenUsed/>
    <w:rsid w:val="00EF186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a">
    <w:name w:val="Нижний колонтитул Знак"/>
    <w:basedOn w:val="a0"/>
    <w:link w:val="a9"/>
    <w:uiPriority w:val="99"/>
    <w:rsid w:val="00EF1865"/>
  </w:style>
  <w:style w:type="character" w:customStyle="1" w:styleId="2">
    <w:name w:val="Основной текст (2)_"/>
    <w:basedOn w:val="a0"/>
    <w:link w:val="20"/>
    <w:rsid w:val="00EF1865"/>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
    <w:rsid w:val="00EF186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EF1865"/>
    <w:pPr>
      <w:widowControl w:val="0"/>
      <w:shd w:val="clear" w:color="auto" w:fill="FFFFFF"/>
      <w:spacing w:after="300" w:line="322" w:lineRule="exact"/>
    </w:pPr>
    <w:rPr>
      <w:rFonts w:ascii="Times New Roman" w:hAnsi="Times New Roman"/>
      <w:sz w:val="28"/>
      <w:szCs w:val="28"/>
      <w:lang w:eastAsia="en-US"/>
    </w:rPr>
  </w:style>
  <w:style w:type="character" w:customStyle="1" w:styleId="212pt0">
    <w:name w:val="Основной текст (2) + 12 pt;Курсив"/>
    <w:basedOn w:val="2"/>
    <w:rsid w:val="00EF186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b">
    <w:name w:val="Balloon Text"/>
    <w:basedOn w:val="a"/>
    <w:link w:val="ac"/>
    <w:uiPriority w:val="99"/>
    <w:semiHidden/>
    <w:unhideWhenUsed/>
    <w:rsid w:val="00EF1865"/>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EF1865"/>
    <w:rPr>
      <w:rFonts w:ascii="Tahoma" w:hAnsi="Tahoma" w:cs="Tahoma"/>
      <w:sz w:val="16"/>
      <w:szCs w:val="16"/>
    </w:rPr>
  </w:style>
  <w:style w:type="character" w:customStyle="1" w:styleId="21">
    <w:name w:val="Основной текст (2) + Курсив"/>
    <w:basedOn w:val="2"/>
    <w:rsid w:val="00EF186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table" w:customStyle="1" w:styleId="10">
    <w:name w:val="Сетка таблицы1"/>
    <w:basedOn w:val="a1"/>
    <w:next w:val="a3"/>
    <w:uiPriority w:val="59"/>
    <w:rsid w:val="00EF186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39"/>
    <w:locked/>
    <w:rsid w:val="00EF186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2E3E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86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1865"/>
  </w:style>
  <w:style w:type="table" w:styleId="a3">
    <w:name w:val="Table Grid"/>
    <w:basedOn w:val="a1"/>
    <w:uiPriority w:val="59"/>
    <w:rsid w:val="00EF1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F1865"/>
    <w:pPr>
      <w:ind w:left="720"/>
      <w:contextualSpacing/>
    </w:pPr>
    <w:rPr>
      <w:rFonts w:asciiTheme="minorHAnsi" w:eastAsiaTheme="minorHAnsi" w:hAnsiTheme="minorHAnsi" w:cstheme="minorBidi"/>
      <w:lang w:eastAsia="en-US"/>
    </w:rPr>
  </w:style>
  <w:style w:type="character" w:styleId="a5">
    <w:name w:val="Hyperlink"/>
    <w:basedOn w:val="a0"/>
    <w:uiPriority w:val="99"/>
    <w:unhideWhenUsed/>
    <w:rsid w:val="00EF1865"/>
    <w:rPr>
      <w:color w:val="0000FF" w:themeColor="hyperlink"/>
      <w:u w:val="single"/>
    </w:rPr>
  </w:style>
  <w:style w:type="paragraph" w:customStyle="1" w:styleId="Default">
    <w:name w:val="Default"/>
    <w:rsid w:val="00EF18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EF1865"/>
    <w:pPr>
      <w:spacing w:after="0" w:line="240" w:lineRule="auto"/>
    </w:pPr>
    <w:rPr>
      <w:rFonts w:ascii="Calibri" w:eastAsia="Times New Roman" w:hAnsi="Calibri" w:cs="Times New Roman"/>
      <w:lang w:eastAsia="ru-RU"/>
    </w:rPr>
  </w:style>
  <w:style w:type="paragraph" w:styleId="a7">
    <w:name w:val="header"/>
    <w:basedOn w:val="a"/>
    <w:link w:val="a8"/>
    <w:uiPriority w:val="99"/>
    <w:unhideWhenUsed/>
    <w:rsid w:val="00EF186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Верхний колонтитул Знак"/>
    <w:basedOn w:val="a0"/>
    <w:link w:val="a7"/>
    <w:uiPriority w:val="99"/>
    <w:rsid w:val="00EF1865"/>
  </w:style>
  <w:style w:type="paragraph" w:styleId="a9">
    <w:name w:val="footer"/>
    <w:basedOn w:val="a"/>
    <w:link w:val="aa"/>
    <w:uiPriority w:val="99"/>
    <w:unhideWhenUsed/>
    <w:rsid w:val="00EF186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a">
    <w:name w:val="Нижний колонтитул Знак"/>
    <w:basedOn w:val="a0"/>
    <w:link w:val="a9"/>
    <w:uiPriority w:val="99"/>
    <w:rsid w:val="00EF1865"/>
  </w:style>
  <w:style w:type="character" w:customStyle="1" w:styleId="2">
    <w:name w:val="Основной текст (2)_"/>
    <w:basedOn w:val="a0"/>
    <w:link w:val="20"/>
    <w:rsid w:val="00EF1865"/>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
    <w:rsid w:val="00EF186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EF1865"/>
    <w:pPr>
      <w:widowControl w:val="0"/>
      <w:shd w:val="clear" w:color="auto" w:fill="FFFFFF"/>
      <w:spacing w:after="300" w:line="322" w:lineRule="exact"/>
    </w:pPr>
    <w:rPr>
      <w:rFonts w:ascii="Times New Roman" w:hAnsi="Times New Roman"/>
      <w:sz w:val="28"/>
      <w:szCs w:val="28"/>
      <w:lang w:eastAsia="en-US"/>
    </w:rPr>
  </w:style>
  <w:style w:type="character" w:customStyle="1" w:styleId="212pt0">
    <w:name w:val="Основной текст (2) + 12 pt;Курсив"/>
    <w:basedOn w:val="2"/>
    <w:rsid w:val="00EF186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b">
    <w:name w:val="Balloon Text"/>
    <w:basedOn w:val="a"/>
    <w:link w:val="ac"/>
    <w:uiPriority w:val="99"/>
    <w:semiHidden/>
    <w:unhideWhenUsed/>
    <w:rsid w:val="00EF1865"/>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EF1865"/>
    <w:rPr>
      <w:rFonts w:ascii="Tahoma" w:hAnsi="Tahoma" w:cs="Tahoma"/>
      <w:sz w:val="16"/>
      <w:szCs w:val="16"/>
    </w:rPr>
  </w:style>
  <w:style w:type="character" w:customStyle="1" w:styleId="21">
    <w:name w:val="Основной текст (2) + Курсив"/>
    <w:basedOn w:val="2"/>
    <w:rsid w:val="00EF186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table" w:customStyle="1" w:styleId="10">
    <w:name w:val="Сетка таблицы1"/>
    <w:basedOn w:val="a1"/>
    <w:next w:val="a3"/>
    <w:uiPriority w:val="59"/>
    <w:rsid w:val="00EF186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39"/>
    <w:locked/>
    <w:rsid w:val="00EF186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CE1EA13E6F17234BDFFF28D9456A646BC8F1941F34494E02A7E2C46E5812DD91ADADA139F8DCF1099F0726BB63B5ECE8F81EB713D5g2DCG" TargetMode="External"/><Relationship Id="rId13" Type="http://schemas.openxmlformats.org/officeDocument/2006/relationships/hyperlink" Target="https://gosuslugi.samregion.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mfcneft.ru" TargetMode="External"/><Relationship Id="rId5" Type="http://schemas.openxmlformats.org/officeDocument/2006/relationships/webSettings" Target="webSettings.xml"/><Relationship Id="rId15" Type="http://schemas.openxmlformats.org/officeDocument/2006/relationships/hyperlink" Target="consultantplus://offline/ref=C9CE1EA13E6F17234BDFFF28D9456A646BC8F1941F34494E02A7E2C46E5812DD91ADADA139F8DCF1099F0726BB63B5ECE8F81EB713D5g2DCG" TargetMode="External"/><Relationship Id="rId10" Type="http://schemas.openxmlformats.org/officeDocument/2006/relationships/hyperlink" Target="https://gosuslugi.samregion.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www.&#1084;&#1092;&#1094;6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67</Pages>
  <Words>22596</Words>
  <Characters>128801</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Ирина Николаевна</dc:creator>
  <cp:lastModifiedBy>Expert</cp:lastModifiedBy>
  <cp:revision>24</cp:revision>
  <cp:lastPrinted>2025-06-27T10:08:00Z</cp:lastPrinted>
  <dcterms:created xsi:type="dcterms:W3CDTF">2025-06-26T06:59:00Z</dcterms:created>
  <dcterms:modified xsi:type="dcterms:W3CDTF">2025-09-16T10:42:00Z</dcterms:modified>
</cp:coreProperties>
</file>