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A0F" w:rsidRPr="009E4990" w:rsidRDefault="00E47A0F" w:rsidP="00E47A0F">
      <w:pPr>
        <w:suppressAutoHyphens/>
        <w:jc w:val="right"/>
        <w:outlineLvl w:val="0"/>
        <w:rPr>
          <w:b/>
          <w:bCs/>
          <w:caps/>
        </w:rPr>
      </w:pPr>
      <w:r w:rsidRPr="009E4990">
        <w:rPr>
          <w:b/>
          <w:bCs/>
          <w:caps/>
        </w:rPr>
        <w:t>ПРОЕКТ</w:t>
      </w:r>
    </w:p>
    <w:p w:rsidR="00E47A0F" w:rsidRPr="009E4990" w:rsidRDefault="00E47A0F" w:rsidP="00E47A0F">
      <w:pPr>
        <w:suppressAutoHyphens/>
        <w:jc w:val="right"/>
        <w:outlineLvl w:val="0"/>
        <w:rPr>
          <w:b/>
          <w:bCs/>
          <w:caps/>
        </w:rPr>
      </w:pPr>
    </w:p>
    <w:p w:rsidR="00CC101B" w:rsidRPr="00BD2E1E" w:rsidRDefault="00CC101B" w:rsidP="00CC101B">
      <w:pPr>
        <w:ind w:firstLine="561"/>
        <w:jc w:val="center"/>
        <w:rPr>
          <w:b/>
          <w:sz w:val="32"/>
          <w:szCs w:val="32"/>
        </w:rPr>
      </w:pPr>
      <w:r w:rsidRPr="00BD2E1E">
        <w:rPr>
          <w:b/>
          <w:sz w:val="32"/>
          <w:szCs w:val="32"/>
        </w:rPr>
        <w:t>РОССИЙСКАЯ ФЕДЕРАЦИЯ</w:t>
      </w:r>
    </w:p>
    <w:p w:rsidR="00CC101B" w:rsidRPr="00BD2E1E" w:rsidRDefault="00CC101B" w:rsidP="00CC101B">
      <w:pPr>
        <w:ind w:firstLine="561"/>
        <w:jc w:val="center"/>
        <w:rPr>
          <w:b/>
          <w:sz w:val="32"/>
          <w:szCs w:val="32"/>
        </w:rPr>
      </w:pPr>
      <w:r>
        <w:rPr>
          <w:b/>
          <w:sz w:val="32"/>
          <w:szCs w:val="32"/>
        </w:rPr>
        <w:t>САМАРСКАЯ ОБЛАСТЬ</w:t>
      </w:r>
      <w:r w:rsidRPr="00BD2E1E">
        <w:rPr>
          <w:b/>
          <w:sz w:val="32"/>
          <w:szCs w:val="32"/>
        </w:rPr>
        <w:t xml:space="preserve"> </w:t>
      </w:r>
    </w:p>
    <w:p w:rsidR="00CC101B" w:rsidRPr="00BD2E1E" w:rsidRDefault="00CC101B" w:rsidP="00CC101B">
      <w:pPr>
        <w:ind w:firstLine="561"/>
        <w:jc w:val="center"/>
        <w:rPr>
          <w:b/>
          <w:sz w:val="32"/>
          <w:szCs w:val="32"/>
        </w:rPr>
      </w:pPr>
      <w:r w:rsidRPr="00BD2E1E">
        <w:rPr>
          <w:b/>
          <w:sz w:val="32"/>
          <w:szCs w:val="32"/>
        </w:rPr>
        <w:t>МУНИЦИПАЛЬНЫЙ РАЙОН НЕФТЕГОРСКИЙ</w:t>
      </w:r>
    </w:p>
    <w:p w:rsidR="00CC101B" w:rsidRPr="00BD2E1E" w:rsidRDefault="00CC101B" w:rsidP="00CC101B">
      <w:pPr>
        <w:ind w:firstLine="561"/>
        <w:jc w:val="center"/>
        <w:rPr>
          <w:b/>
          <w:sz w:val="32"/>
          <w:szCs w:val="32"/>
        </w:rPr>
      </w:pPr>
      <w:r w:rsidRPr="00BD2E1E">
        <w:rPr>
          <w:b/>
          <w:sz w:val="32"/>
          <w:szCs w:val="32"/>
        </w:rPr>
        <w:t>СОБРАНИЕ ПРЕДСТАВИТЕЛЕЙ</w:t>
      </w:r>
    </w:p>
    <w:p w:rsidR="00CC101B" w:rsidRPr="00BD2E1E" w:rsidRDefault="00CC101B" w:rsidP="00CC101B">
      <w:pPr>
        <w:ind w:firstLine="561"/>
        <w:jc w:val="center"/>
        <w:rPr>
          <w:b/>
          <w:sz w:val="32"/>
          <w:szCs w:val="32"/>
        </w:rPr>
      </w:pPr>
      <w:r w:rsidRPr="00BD2E1E">
        <w:rPr>
          <w:b/>
          <w:sz w:val="32"/>
          <w:szCs w:val="32"/>
        </w:rPr>
        <w:t xml:space="preserve"> СЕЛЬСКОГО ПОСЕЛЕНИЯ </w:t>
      </w:r>
      <w:r>
        <w:rPr>
          <w:b/>
          <w:sz w:val="32"/>
          <w:szCs w:val="32"/>
        </w:rPr>
        <w:t>СЕМЁНОВКА</w:t>
      </w:r>
    </w:p>
    <w:p w:rsidR="00CC101B" w:rsidRPr="00BD2E1E" w:rsidRDefault="00CC101B" w:rsidP="00CC101B">
      <w:pPr>
        <w:pBdr>
          <w:bottom w:val="single" w:sz="12" w:space="1" w:color="auto"/>
        </w:pBdr>
        <w:ind w:firstLine="561"/>
        <w:jc w:val="center"/>
        <w:rPr>
          <w:b/>
          <w:sz w:val="32"/>
          <w:szCs w:val="32"/>
        </w:rPr>
      </w:pPr>
      <w:r w:rsidRPr="00BD2E1E">
        <w:rPr>
          <w:b/>
          <w:sz w:val="32"/>
          <w:szCs w:val="32"/>
        </w:rPr>
        <w:t>ЧЕТВЕРТОГО СОЗЫВА</w:t>
      </w:r>
    </w:p>
    <w:p w:rsidR="00CC101B" w:rsidRPr="00BD2E1E" w:rsidRDefault="00CC101B" w:rsidP="00CC101B">
      <w:pPr>
        <w:ind w:firstLine="561"/>
        <w:jc w:val="center"/>
        <w:rPr>
          <w:b/>
          <w:sz w:val="32"/>
          <w:szCs w:val="32"/>
        </w:rPr>
      </w:pPr>
    </w:p>
    <w:p w:rsidR="0070757B" w:rsidRDefault="0070757B" w:rsidP="0070757B">
      <w:pPr>
        <w:jc w:val="center"/>
        <w:rPr>
          <w:b/>
          <w:sz w:val="28"/>
          <w:szCs w:val="28"/>
        </w:rPr>
      </w:pPr>
      <w:r w:rsidRPr="0038172D">
        <w:rPr>
          <w:b/>
          <w:sz w:val="28"/>
          <w:szCs w:val="28"/>
        </w:rPr>
        <w:t>Р Е Ш Е Н</w:t>
      </w:r>
      <w:r>
        <w:rPr>
          <w:b/>
          <w:sz w:val="28"/>
          <w:szCs w:val="28"/>
        </w:rPr>
        <w:t xml:space="preserve"> И Е</w:t>
      </w:r>
    </w:p>
    <w:p w:rsidR="0070757B" w:rsidRPr="0070757B" w:rsidRDefault="0070757B" w:rsidP="0070757B">
      <w:pPr>
        <w:jc w:val="both"/>
      </w:pPr>
      <w:r w:rsidRPr="00AD0F07">
        <w:t xml:space="preserve">от </w:t>
      </w:r>
      <w:r w:rsidRPr="0070757B">
        <w:t xml:space="preserve"> </w:t>
      </w:r>
      <w:r w:rsidR="00EC428E">
        <w:t xml:space="preserve">        </w:t>
      </w:r>
      <w:r>
        <w:t xml:space="preserve"> </w:t>
      </w:r>
      <w:r w:rsidRPr="00AD0F07">
        <w:t>20</w:t>
      </w:r>
      <w:r>
        <w:t>22</w:t>
      </w:r>
      <w:r w:rsidRPr="00AD0F07">
        <w:t xml:space="preserve"> года</w:t>
      </w:r>
      <w:r w:rsidRPr="00AD0F07">
        <w:tab/>
      </w:r>
      <w:r w:rsidRPr="00AD0F07">
        <w:tab/>
        <w:t xml:space="preserve">                             </w:t>
      </w:r>
      <w:r>
        <w:t xml:space="preserve">   </w:t>
      </w:r>
      <w:r w:rsidRPr="00AD0F07">
        <w:t xml:space="preserve">    </w:t>
      </w:r>
      <w:r>
        <w:t xml:space="preserve">                       </w:t>
      </w:r>
      <w:r w:rsidRPr="00AD0F07">
        <w:t xml:space="preserve"> </w:t>
      </w:r>
      <w:r>
        <w:t xml:space="preserve">                              </w:t>
      </w:r>
      <w:r w:rsidRPr="00AD0F07">
        <w:t xml:space="preserve"> № </w:t>
      </w:r>
    </w:p>
    <w:p w:rsidR="00911C4F" w:rsidRPr="002D7DFF" w:rsidRDefault="00911C4F" w:rsidP="00911C4F">
      <w:pPr>
        <w:jc w:val="center"/>
        <w:rPr>
          <w:b/>
          <w:bCs/>
          <w:sz w:val="26"/>
          <w:szCs w:val="26"/>
        </w:rPr>
      </w:pPr>
    </w:p>
    <w:p w:rsidR="00CC101B" w:rsidRDefault="00CC101B" w:rsidP="00CC101B">
      <w:pPr>
        <w:jc w:val="center"/>
        <w:outlineLvl w:val="0"/>
        <w:rPr>
          <w:b/>
          <w:sz w:val="16"/>
          <w:szCs w:val="16"/>
        </w:rPr>
      </w:pPr>
      <w:r w:rsidRPr="009E4990">
        <w:rPr>
          <w:b/>
        </w:rPr>
        <w:t xml:space="preserve">О внесении изменений в </w:t>
      </w:r>
      <w:r w:rsidRPr="00E47A0F">
        <w:rPr>
          <w:b/>
          <w:bCs/>
        </w:rPr>
        <w:t xml:space="preserve">Правила благоустройства территории </w:t>
      </w:r>
      <w:r>
        <w:rPr>
          <w:b/>
          <w:bCs/>
        </w:rPr>
        <w:t>сельского</w:t>
      </w:r>
      <w:r w:rsidRPr="00E47A0F">
        <w:rPr>
          <w:b/>
          <w:bCs/>
        </w:rPr>
        <w:t xml:space="preserve"> поселения </w:t>
      </w:r>
      <w:r>
        <w:rPr>
          <w:b/>
          <w:bCs/>
        </w:rPr>
        <w:t>Семёновка</w:t>
      </w:r>
      <w:r w:rsidRPr="00E47A0F">
        <w:rPr>
          <w:b/>
          <w:bCs/>
        </w:rPr>
        <w:t xml:space="preserve"> муниципального района Нефтегорский Самарской области, утвержденных </w:t>
      </w:r>
      <w:r>
        <w:rPr>
          <w:b/>
          <w:bCs/>
        </w:rPr>
        <w:t>Р</w:t>
      </w:r>
      <w:r w:rsidRPr="00E47A0F">
        <w:rPr>
          <w:b/>
          <w:bCs/>
        </w:rPr>
        <w:t xml:space="preserve">ешением Собрания представителей </w:t>
      </w:r>
      <w:r>
        <w:rPr>
          <w:b/>
          <w:bCs/>
        </w:rPr>
        <w:t>сельского</w:t>
      </w:r>
      <w:r w:rsidRPr="00E47A0F">
        <w:rPr>
          <w:b/>
          <w:bCs/>
        </w:rPr>
        <w:t xml:space="preserve"> поселения </w:t>
      </w:r>
      <w:r>
        <w:rPr>
          <w:b/>
          <w:bCs/>
        </w:rPr>
        <w:t>Семёновка</w:t>
      </w:r>
      <w:r w:rsidRPr="00E47A0F">
        <w:rPr>
          <w:b/>
          <w:bCs/>
        </w:rPr>
        <w:t xml:space="preserve"> муниципального района Нефтегорский Самарской области от 1</w:t>
      </w:r>
      <w:r>
        <w:rPr>
          <w:b/>
          <w:bCs/>
        </w:rPr>
        <w:t>3</w:t>
      </w:r>
      <w:r w:rsidRPr="00E47A0F">
        <w:rPr>
          <w:b/>
          <w:bCs/>
        </w:rPr>
        <w:t>.12.2019 №</w:t>
      </w:r>
      <w:r>
        <w:rPr>
          <w:b/>
          <w:bCs/>
        </w:rPr>
        <w:t xml:space="preserve"> 181</w:t>
      </w:r>
    </w:p>
    <w:p w:rsidR="00C03849" w:rsidRPr="00C03849" w:rsidRDefault="00C03849" w:rsidP="00911C4F">
      <w:pPr>
        <w:jc w:val="center"/>
        <w:outlineLvl w:val="0"/>
        <w:rPr>
          <w:b/>
          <w:sz w:val="16"/>
          <w:szCs w:val="16"/>
        </w:rPr>
      </w:pPr>
    </w:p>
    <w:p w:rsidR="00CC101B" w:rsidRPr="0050617E" w:rsidRDefault="00CC101B" w:rsidP="00CC101B">
      <w:pPr>
        <w:tabs>
          <w:tab w:val="left" w:pos="993"/>
        </w:tabs>
        <w:spacing w:line="276" w:lineRule="auto"/>
        <w:ind w:firstLine="851"/>
        <w:jc w:val="both"/>
      </w:pPr>
      <w:r w:rsidRPr="0050617E">
        <w:t xml:space="preserve">В целях приведения  муниципального нормативного правового акта в соответствие с действующим законодательством, руководствуясь </w:t>
      </w:r>
      <w:r w:rsidRPr="0050617E">
        <w:rPr>
          <w:lang w:eastAsia="ar-SA"/>
        </w:rPr>
        <w:t xml:space="preserve">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Самарской области от 13 июня 2018 года № 48-ГД «О порядке определения границ прилегающих территорий для целей благоустройства в Самарской области», Уставом </w:t>
      </w:r>
      <w:r>
        <w:rPr>
          <w:lang w:eastAsia="ar-SA"/>
        </w:rPr>
        <w:t xml:space="preserve">сельского </w:t>
      </w:r>
      <w:r w:rsidRPr="0050617E">
        <w:rPr>
          <w:lang w:eastAsia="ar-SA"/>
        </w:rPr>
        <w:t>поселения</w:t>
      </w:r>
      <w:r>
        <w:rPr>
          <w:lang w:eastAsia="ar-SA"/>
        </w:rPr>
        <w:t xml:space="preserve"> Семёновка муниципального района Нефтегорский Самарской области</w:t>
      </w:r>
      <w:r w:rsidRPr="0050617E">
        <w:t xml:space="preserve">, Собрание представителей </w:t>
      </w:r>
      <w:r>
        <w:t xml:space="preserve">сельского </w:t>
      </w:r>
      <w:r w:rsidRPr="0050617E">
        <w:rPr>
          <w:bCs/>
        </w:rPr>
        <w:t xml:space="preserve"> поселения </w:t>
      </w:r>
      <w:r>
        <w:rPr>
          <w:bCs/>
        </w:rPr>
        <w:t xml:space="preserve">Семёновка </w:t>
      </w:r>
      <w:r w:rsidRPr="0050617E">
        <w:t xml:space="preserve">муниципального района Нефтегорский Самарской области </w:t>
      </w:r>
    </w:p>
    <w:p w:rsidR="00CC101B" w:rsidRPr="0050617E" w:rsidRDefault="00CC101B" w:rsidP="00CC101B">
      <w:pPr>
        <w:spacing w:line="276" w:lineRule="auto"/>
        <w:jc w:val="center"/>
      </w:pPr>
      <w:r w:rsidRPr="0050617E">
        <w:t>РЕШИЛО:</w:t>
      </w:r>
    </w:p>
    <w:p w:rsidR="00CC101B" w:rsidRPr="0050617E" w:rsidRDefault="00CC101B" w:rsidP="00CC101B">
      <w:pPr>
        <w:spacing w:line="276" w:lineRule="auto"/>
        <w:ind w:firstLine="851"/>
        <w:jc w:val="both"/>
        <w:rPr>
          <w:rStyle w:val="a9"/>
          <w:b w:val="0"/>
        </w:rPr>
      </w:pPr>
      <w:r w:rsidRPr="0050617E">
        <w:t xml:space="preserve">1. Внести следующие изменения в Правила благоустройства территории </w:t>
      </w:r>
      <w:r>
        <w:t>сельского</w:t>
      </w:r>
      <w:r w:rsidRPr="0050617E">
        <w:t xml:space="preserve"> поселения </w:t>
      </w:r>
      <w:r>
        <w:t>Семёновка</w:t>
      </w:r>
      <w:r w:rsidRPr="0050617E">
        <w:t xml:space="preserve"> муниципального района Нефтегорский Самарской области,</w:t>
      </w:r>
      <w:r>
        <w:t xml:space="preserve"> </w:t>
      </w:r>
      <w:r w:rsidRPr="0050617E">
        <w:rPr>
          <w:rStyle w:val="a9"/>
          <w:b w:val="0"/>
        </w:rPr>
        <w:t xml:space="preserve">утвержденных Решением Собрания представителей </w:t>
      </w:r>
      <w:r>
        <w:rPr>
          <w:rStyle w:val="a9"/>
          <w:b w:val="0"/>
        </w:rPr>
        <w:t>сельского</w:t>
      </w:r>
      <w:r w:rsidRPr="0050617E">
        <w:rPr>
          <w:rStyle w:val="a9"/>
          <w:b w:val="0"/>
        </w:rPr>
        <w:t xml:space="preserve"> поселения </w:t>
      </w:r>
      <w:r>
        <w:rPr>
          <w:rStyle w:val="a9"/>
          <w:b w:val="0"/>
        </w:rPr>
        <w:t>Семёновка</w:t>
      </w:r>
      <w:r w:rsidRPr="0050617E">
        <w:rPr>
          <w:rStyle w:val="a9"/>
          <w:b w:val="0"/>
        </w:rPr>
        <w:t xml:space="preserve"> муниципального района Нефтегорский Самарской области от «1</w:t>
      </w:r>
      <w:r>
        <w:rPr>
          <w:rStyle w:val="a9"/>
          <w:b w:val="0"/>
        </w:rPr>
        <w:t>3</w:t>
      </w:r>
      <w:r w:rsidRPr="0050617E">
        <w:rPr>
          <w:rStyle w:val="a9"/>
          <w:b w:val="0"/>
        </w:rPr>
        <w:t xml:space="preserve">» декабря 2019 № </w:t>
      </w:r>
      <w:r>
        <w:rPr>
          <w:rStyle w:val="a9"/>
          <w:b w:val="0"/>
        </w:rPr>
        <w:t>181</w:t>
      </w:r>
      <w:r w:rsidRPr="0050617E">
        <w:rPr>
          <w:rStyle w:val="a9"/>
          <w:b w:val="0"/>
        </w:rPr>
        <w:t>:</w:t>
      </w:r>
    </w:p>
    <w:p w:rsidR="00E47A0F" w:rsidRPr="0050617E" w:rsidRDefault="00DB1A8E" w:rsidP="0050617E">
      <w:pPr>
        <w:spacing w:line="276" w:lineRule="auto"/>
        <w:ind w:firstLine="851"/>
        <w:jc w:val="both"/>
      </w:pPr>
      <w:r w:rsidRPr="0050617E">
        <w:t>1.</w:t>
      </w:r>
      <w:r w:rsidR="0070757B">
        <w:t>1</w:t>
      </w:r>
      <w:r w:rsidRPr="0050617E">
        <w:t>.</w:t>
      </w:r>
      <w:r w:rsidR="00203688" w:rsidRPr="0050617E">
        <w:t xml:space="preserve"> </w:t>
      </w:r>
      <w:r w:rsidR="00FA5F96" w:rsidRPr="0050617E">
        <w:t xml:space="preserve">пункт 1.3. </w:t>
      </w:r>
      <w:r w:rsidR="00C17E4B" w:rsidRPr="0050617E">
        <w:t>главы 1</w:t>
      </w:r>
      <w:r w:rsidR="00562B19" w:rsidRPr="0050617E">
        <w:t xml:space="preserve"> раздела </w:t>
      </w:r>
      <w:r w:rsidR="00562B19" w:rsidRPr="0050617E">
        <w:rPr>
          <w:lang w:val="en-US"/>
        </w:rPr>
        <w:t>I</w:t>
      </w:r>
      <w:r w:rsidR="00C17E4B" w:rsidRPr="0050617E">
        <w:t xml:space="preserve"> </w:t>
      </w:r>
      <w:r w:rsidR="00FA5F96" w:rsidRPr="0050617E">
        <w:t>изложить в следующей редакции</w:t>
      </w:r>
      <w:r w:rsidR="00E47A0F" w:rsidRPr="0050617E">
        <w:t>:</w:t>
      </w:r>
    </w:p>
    <w:p w:rsidR="00FA5F96" w:rsidRPr="0050617E" w:rsidRDefault="00C94BC5" w:rsidP="0050617E">
      <w:pPr>
        <w:widowControl w:val="0"/>
        <w:suppressAutoHyphens/>
        <w:autoSpaceDE w:val="0"/>
        <w:ind w:firstLine="851"/>
        <w:jc w:val="both"/>
      </w:pPr>
      <w:r w:rsidRPr="0050617E">
        <w:rPr>
          <w:rFonts w:eastAsiaTheme="minorHAnsi"/>
          <w:color w:val="000000"/>
          <w:lang w:eastAsia="en-US"/>
        </w:rPr>
        <w:t>«</w:t>
      </w:r>
      <w:r w:rsidR="00FA5F96" w:rsidRPr="0050617E">
        <w:rPr>
          <w:lang w:eastAsia="ar-SA"/>
        </w:rPr>
        <w:t>1.3.</w:t>
      </w:r>
      <w:bookmarkStart w:id="0" w:name="3"/>
      <w:bookmarkEnd w:id="0"/>
      <w:r w:rsidR="00FA5F96" w:rsidRPr="0050617E">
        <w:t>В настоящих Правилах используются следующие основные понятия:</w:t>
      </w:r>
    </w:p>
    <w:p w:rsidR="00FA5F96" w:rsidRPr="0050617E" w:rsidRDefault="00FA5F96" w:rsidP="0050617E">
      <w:pPr>
        <w:widowControl w:val="0"/>
        <w:suppressAutoHyphens/>
        <w:autoSpaceDE w:val="0"/>
        <w:ind w:firstLine="851"/>
        <w:jc w:val="both"/>
      </w:pPr>
      <w:r w:rsidRPr="0050617E">
        <w:t>1.3.1.благоустройство территории поселения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FA5F96" w:rsidRPr="0050617E" w:rsidRDefault="00FA5F96" w:rsidP="0050617E">
      <w:pPr>
        <w:widowControl w:val="0"/>
        <w:suppressAutoHyphens/>
        <w:autoSpaceDE w:val="0"/>
        <w:ind w:firstLine="851"/>
        <w:jc w:val="both"/>
      </w:pPr>
      <w:r w:rsidRPr="0050617E">
        <w:t xml:space="preserve">1.3.2.прилегающая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в соответствии с порядком, установленным Законом </w:t>
      </w:r>
      <w:bookmarkStart w:id="1" w:name="_Hlk6817744"/>
      <w:r w:rsidRPr="0050617E">
        <w:t>Самарской области от 13 июня 2018 года № 48-ГД «О порядке определения границ прилегающих территорий для целей благоустройства в Самарской области»</w:t>
      </w:r>
      <w:bookmarkEnd w:id="1"/>
      <w:r w:rsidRPr="0050617E">
        <w:t>;</w:t>
      </w:r>
    </w:p>
    <w:p w:rsidR="00FA5F96" w:rsidRPr="0050617E" w:rsidRDefault="00FA5F96" w:rsidP="0050617E">
      <w:pPr>
        <w:widowControl w:val="0"/>
        <w:suppressAutoHyphens/>
        <w:autoSpaceDE w:val="0"/>
        <w:ind w:firstLine="851"/>
        <w:jc w:val="both"/>
      </w:pPr>
      <w:r w:rsidRPr="0050617E">
        <w:t xml:space="preserve">1.3.3.элементы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w:t>
      </w:r>
      <w:r w:rsidRPr="0050617E">
        <w:lastRenderedPageBreak/>
        <w:t>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FA5F96" w:rsidRPr="0050617E" w:rsidRDefault="00FA5F96" w:rsidP="0050617E">
      <w:pPr>
        <w:widowControl w:val="0"/>
        <w:suppressAutoHyphens/>
        <w:autoSpaceDE w:val="0"/>
        <w:ind w:firstLine="851"/>
        <w:jc w:val="both"/>
      </w:pPr>
      <w:r w:rsidRPr="0050617E">
        <w:rPr>
          <w:rFonts w:eastAsiaTheme="minorHAnsi"/>
          <w:color w:val="000000"/>
          <w:lang w:eastAsia="en-US"/>
        </w:rPr>
        <w:t>К элементам благоустройства относятся также парковки (парковочные места) для инвалидов первой и второй групп, имеющих специальные автотранспортные средства, оборудованные системой ручного управления, а также граждан, имеющих детей-инвалидов (за исключением парковок (парковочных мест), расположенных на автомобильных дорогах общего пользования федерального, регионального или межмуниципального, местного значения).</w:t>
      </w:r>
      <w:r w:rsidRPr="0050617E">
        <w:t>;</w:t>
      </w:r>
    </w:p>
    <w:p w:rsidR="00FA5F96" w:rsidRPr="0050617E" w:rsidRDefault="00FA5F96" w:rsidP="0050617E">
      <w:pPr>
        <w:widowControl w:val="0"/>
        <w:suppressAutoHyphens/>
        <w:autoSpaceDE w:val="0"/>
        <w:ind w:firstLine="851"/>
        <w:jc w:val="both"/>
      </w:pPr>
      <w:r w:rsidRPr="0050617E">
        <w:t>1.3.4.карта-схема прилегающей территории – документ, содержащий схематичное изображение границ прилегающей территории на объектах благоустройства и расположенных на этой территории элементов благоустройства;</w:t>
      </w:r>
    </w:p>
    <w:p w:rsidR="00FA5F96" w:rsidRPr="0050617E" w:rsidRDefault="00FA5F96" w:rsidP="0050617E">
      <w:pPr>
        <w:widowControl w:val="0"/>
        <w:suppressAutoHyphens/>
        <w:autoSpaceDE w:val="0"/>
        <w:ind w:firstLine="851"/>
        <w:jc w:val="both"/>
      </w:pPr>
      <w:r w:rsidRPr="0050617E">
        <w:t>1.3.5.местные условия – природно-климатические, географические, социально-экономические и иные особенности отдельных муниципальных образований;</w:t>
      </w:r>
    </w:p>
    <w:p w:rsidR="00FA5F96" w:rsidRPr="0050617E" w:rsidRDefault="00FA5F96" w:rsidP="0050617E">
      <w:pPr>
        <w:widowControl w:val="0"/>
        <w:suppressAutoHyphens/>
        <w:autoSpaceDE w:val="0"/>
        <w:ind w:firstLine="851"/>
        <w:jc w:val="both"/>
      </w:pPr>
      <w:r w:rsidRPr="0050617E">
        <w:t>1.3.6.нестационарные объекты – временные сооружения,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нестационарные торговые объекты и нестационарные объекты предоставления населению возмездных услуг;</w:t>
      </w:r>
    </w:p>
    <w:p w:rsidR="00FA5F96" w:rsidRPr="0050617E" w:rsidRDefault="00FA5F96" w:rsidP="0050617E">
      <w:pPr>
        <w:widowControl w:val="0"/>
        <w:suppressAutoHyphens/>
        <w:autoSpaceDE w:val="0"/>
        <w:ind w:firstLine="851"/>
        <w:jc w:val="both"/>
      </w:pPr>
      <w:r w:rsidRPr="0050617E">
        <w:t>1.3.7.объекты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FA5F96" w:rsidRPr="0050617E" w:rsidRDefault="00FA5F96" w:rsidP="0050617E">
      <w:pPr>
        <w:widowControl w:val="0"/>
        <w:suppressAutoHyphens/>
        <w:autoSpaceDE w:val="0"/>
        <w:ind w:firstLine="851"/>
        <w:jc w:val="both"/>
      </w:pPr>
      <w:r w:rsidRPr="0050617E">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и некоммерческих товариществ);</w:t>
      </w:r>
    </w:p>
    <w:p w:rsidR="00FA5F96" w:rsidRPr="0050617E" w:rsidRDefault="00DB1A8E" w:rsidP="0050617E">
      <w:pPr>
        <w:widowControl w:val="0"/>
        <w:suppressAutoHyphens/>
        <w:autoSpaceDE w:val="0"/>
        <w:ind w:firstLine="851"/>
        <w:jc w:val="both"/>
      </w:pPr>
      <w:r w:rsidRPr="0050617E">
        <w:t>2</w:t>
      </w:r>
      <w:r w:rsidR="00FA5F96" w:rsidRPr="0050617E">
        <w:t>)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FA5F96" w:rsidRPr="0050617E" w:rsidRDefault="00FA5F96" w:rsidP="0050617E">
      <w:pPr>
        <w:widowControl w:val="0"/>
        <w:suppressAutoHyphens/>
        <w:autoSpaceDE w:val="0"/>
        <w:ind w:firstLine="851"/>
        <w:jc w:val="both"/>
      </w:pPr>
      <w:r w:rsidRPr="0050617E">
        <w:t>3) дворовые территории;</w:t>
      </w:r>
    </w:p>
    <w:p w:rsidR="00FA5F96" w:rsidRPr="0050617E" w:rsidRDefault="00FA5F96" w:rsidP="0050617E">
      <w:pPr>
        <w:widowControl w:val="0"/>
        <w:suppressAutoHyphens/>
        <w:autoSpaceDE w:val="0"/>
        <w:ind w:firstLine="851"/>
        <w:jc w:val="both"/>
      </w:pPr>
      <w:r w:rsidRPr="0050617E">
        <w:t>4) детские и спортивные площадки;</w:t>
      </w:r>
    </w:p>
    <w:p w:rsidR="00FA5F96" w:rsidRPr="0050617E" w:rsidRDefault="00FA5F96" w:rsidP="0050617E">
      <w:pPr>
        <w:widowControl w:val="0"/>
        <w:suppressAutoHyphens/>
        <w:autoSpaceDE w:val="0"/>
        <w:ind w:firstLine="851"/>
        <w:jc w:val="both"/>
      </w:pPr>
      <w:r w:rsidRPr="0050617E">
        <w:t>5) площадки для выгула животных;</w:t>
      </w:r>
    </w:p>
    <w:p w:rsidR="00FA5F96" w:rsidRPr="0050617E" w:rsidRDefault="00FA5F96" w:rsidP="0050617E">
      <w:pPr>
        <w:widowControl w:val="0"/>
        <w:suppressAutoHyphens/>
        <w:autoSpaceDE w:val="0"/>
        <w:ind w:firstLine="851"/>
        <w:jc w:val="both"/>
      </w:pPr>
      <w:r w:rsidRPr="0050617E">
        <w:t>6) парковки (парковочные места);</w:t>
      </w:r>
    </w:p>
    <w:p w:rsidR="00FA5F96" w:rsidRPr="0050617E" w:rsidRDefault="00FA5F96" w:rsidP="0050617E">
      <w:pPr>
        <w:widowControl w:val="0"/>
        <w:suppressAutoHyphens/>
        <w:autoSpaceDE w:val="0"/>
        <w:ind w:firstLine="851"/>
        <w:jc w:val="both"/>
      </w:pPr>
      <w:r w:rsidRPr="0050617E">
        <w:t>7) парки, скверы, иные зеленые зоны;</w:t>
      </w:r>
    </w:p>
    <w:p w:rsidR="00FA5F96" w:rsidRPr="0050617E" w:rsidRDefault="00FA5F96" w:rsidP="0050617E">
      <w:pPr>
        <w:widowControl w:val="0"/>
        <w:suppressAutoHyphens/>
        <w:autoSpaceDE w:val="0"/>
        <w:ind w:firstLine="851"/>
        <w:jc w:val="both"/>
      </w:pPr>
      <w:r w:rsidRPr="0050617E">
        <w:t>8) технические и санитарно-защитные зоны;</w:t>
      </w:r>
    </w:p>
    <w:p w:rsidR="00FA5F96" w:rsidRPr="0050617E" w:rsidRDefault="00FA5F96" w:rsidP="0050617E">
      <w:pPr>
        <w:widowControl w:val="0"/>
        <w:suppressAutoHyphens/>
        <w:autoSpaceDE w:val="0"/>
        <w:ind w:firstLine="851"/>
        <w:jc w:val="both"/>
      </w:pPr>
      <w:r w:rsidRPr="0050617E">
        <w:t>1.3.8.ограждающие устройства – ворота, калитки, шлагбаумы, в том числе автоматические, и декоративные ограждения (заборы);</w:t>
      </w:r>
    </w:p>
    <w:p w:rsidR="00FA5F96" w:rsidRPr="0050617E" w:rsidRDefault="00FA5F96" w:rsidP="0050617E">
      <w:pPr>
        <w:pStyle w:val="aa"/>
        <w:ind w:firstLine="851"/>
        <w:jc w:val="both"/>
        <w:rPr>
          <w:rFonts w:ascii="Times New Roman" w:hAnsi="Times New Roman" w:cs="Times New Roman"/>
          <w:sz w:val="24"/>
          <w:szCs w:val="24"/>
        </w:rPr>
      </w:pPr>
      <w:r w:rsidRPr="0050617E">
        <w:rPr>
          <w:rFonts w:ascii="Times New Roman" w:hAnsi="Times New Roman" w:cs="Times New Roman"/>
          <w:sz w:val="24"/>
          <w:szCs w:val="24"/>
        </w:rPr>
        <w:t xml:space="preserve">1.3.9.уполномоченный орган – Администрация </w:t>
      </w:r>
      <w:r w:rsidR="0070757B">
        <w:rPr>
          <w:rFonts w:ascii="Times New Roman" w:hAnsi="Times New Roman" w:cs="Times New Roman"/>
          <w:sz w:val="24"/>
          <w:szCs w:val="24"/>
        </w:rPr>
        <w:t>поселения</w:t>
      </w:r>
      <w:r w:rsidRPr="0050617E">
        <w:rPr>
          <w:rFonts w:ascii="Times New Roman" w:hAnsi="Times New Roman" w:cs="Times New Roman"/>
          <w:sz w:val="24"/>
          <w:szCs w:val="24"/>
        </w:rPr>
        <w:t>;</w:t>
      </w:r>
    </w:p>
    <w:p w:rsidR="00FA5F96" w:rsidRPr="0050617E" w:rsidRDefault="00FA5F96" w:rsidP="0050617E">
      <w:pPr>
        <w:pStyle w:val="aa"/>
        <w:ind w:firstLine="851"/>
        <w:jc w:val="both"/>
        <w:rPr>
          <w:rFonts w:ascii="Times New Roman" w:hAnsi="Times New Roman" w:cs="Times New Roman"/>
          <w:bCs/>
          <w:sz w:val="24"/>
          <w:szCs w:val="24"/>
        </w:rPr>
      </w:pPr>
      <w:r w:rsidRPr="0050617E">
        <w:rPr>
          <w:rFonts w:ascii="Times New Roman" w:hAnsi="Times New Roman" w:cs="Times New Roman"/>
          <w:bCs/>
          <w:sz w:val="24"/>
          <w:szCs w:val="24"/>
        </w:rPr>
        <w:t>1.3.10.уполномоченные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p>
    <w:p w:rsidR="00FA5F96" w:rsidRPr="0050617E" w:rsidRDefault="00FA5F96" w:rsidP="0050617E">
      <w:pPr>
        <w:pStyle w:val="Style26"/>
        <w:widowControl/>
        <w:spacing w:line="276" w:lineRule="auto"/>
        <w:ind w:firstLine="851"/>
      </w:pPr>
      <w:r w:rsidRPr="0050617E">
        <w:rPr>
          <w:bCs/>
        </w:rPr>
        <w:t>1.3.11.</w:t>
      </w:r>
      <w:r w:rsidRPr="0050617E">
        <w:t>арборициды – химические вещества, применяемые против сорной древесно-кустарниковой растительности;</w:t>
      </w:r>
    </w:p>
    <w:p w:rsidR="00FA5F96" w:rsidRPr="0050617E" w:rsidRDefault="00FA5F96" w:rsidP="0050617E">
      <w:pPr>
        <w:ind w:firstLine="851"/>
        <w:jc w:val="both"/>
      </w:pPr>
      <w:r w:rsidRPr="0050617E">
        <w:t>1.3.12.борщевик Сосновского – крупное травянистое растение, вид рода борщевик семейства зонтичные. Растение обладает способностью вызывать сильные долго не заживающие ожоги;</w:t>
      </w:r>
    </w:p>
    <w:p w:rsidR="00FA5F96" w:rsidRPr="0050617E" w:rsidRDefault="00FA5F96" w:rsidP="0050617E">
      <w:pPr>
        <w:ind w:firstLine="851"/>
        <w:jc w:val="both"/>
        <w:rPr>
          <w:rStyle w:val="FontStyle57"/>
          <w:sz w:val="24"/>
          <w:szCs w:val="24"/>
        </w:rPr>
      </w:pPr>
      <w:r w:rsidRPr="0050617E">
        <w:t>1.3.13.гербициды – химические вещества, применяемые для уничтожения растительности</w:t>
      </w:r>
      <w:r w:rsidRPr="0050617E">
        <w:rPr>
          <w:rStyle w:val="FontStyle57"/>
          <w:sz w:val="24"/>
          <w:szCs w:val="24"/>
        </w:rPr>
        <w:t>.</w:t>
      </w:r>
    </w:p>
    <w:p w:rsidR="00FA5F96" w:rsidRPr="0050617E" w:rsidRDefault="00FA5F96" w:rsidP="0050617E">
      <w:pPr>
        <w:ind w:firstLine="851"/>
        <w:jc w:val="both"/>
        <w:rPr>
          <w:rFonts w:eastAsiaTheme="minorHAnsi"/>
          <w:color w:val="000000"/>
          <w:lang w:eastAsia="en-US"/>
        </w:rPr>
      </w:pPr>
      <w:r w:rsidRPr="0050617E">
        <w:rPr>
          <w:rStyle w:val="FontStyle57"/>
          <w:sz w:val="24"/>
          <w:szCs w:val="24"/>
        </w:rPr>
        <w:t>1.3.14.</w:t>
      </w:r>
      <w:r w:rsidRPr="0050617E">
        <w:rPr>
          <w:rFonts w:eastAsiaTheme="minorHAnsi"/>
          <w:color w:val="000000"/>
          <w:lang w:eastAsia="en-US"/>
        </w:rPr>
        <w:t>земляные работы - работы, связанные с разрытием грунта или вскрытием дорожных и иных искусственных покрытий;</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1.3.15.бункер - мусоросборник, предназначенный для складирования крупногабаритных отходов;</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1.3.16.внутриквартальный проезд - объект благоустройства территории внутригородских районов, предназначенный для проезда транспортных средств от автомобильных дорог общего пользования к жилым и общественным зданиям, учреждениям, предприятиям и другим объектам;</w:t>
      </w:r>
    </w:p>
    <w:p w:rsidR="00FA5F96" w:rsidRPr="00FB474D"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lastRenderedPageBreak/>
        <w:t xml:space="preserve">1.3.17.вывески - конструкции, размещаемые на фасадах, крышах или иных внешних поверхностях (внешних ограждающих конструкциях) зданий, строений, сооружений, внешних поверхностях нестационарных торговых объектов, в месте нахождения или осуществления деятельности юридического лица или индивидуального предпринимателя, содержащие сведения, обязательные для размещения в соответствии с требованиями Закона Российской Федерации от 7 февраля 1992 </w:t>
      </w:r>
      <w:r w:rsidRPr="00FB474D">
        <w:rPr>
          <w:rFonts w:eastAsiaTheme="minorHAnsi"/>
          <w:color w:val="000000"/>
          <w:lang w:eastAsia="en-US"/>
        </w:rPr>
        <w:t>года N 2300-1 "О защите прав потребителей";</w:t>
      </w:r>
    </w:p>
    <w:p w:rsidR="00FA5F96" w:rsidRPr="00FB474D" w:rsidRDefault="00FA5F96" w:rsidP="0050617E">
      <w:pPr>
        <w:autoSpaceDE w:val="0"/>
        <w:autoSpaceDN w:val="0"/>
        <w:adjustRightInd w:val="0"/>
        <w:spacing w:line="240" w:lineRule="atLeast"/>
        <w:ind w:firstLine="851"/>
        <w:jc w:val="both"/>
        <w:rPr>
          <w:rFonts w:eastAsiaTheme="minorHAnsi"/>
          <w:color w:val="000000"/>
          <w:lang w:eastAsia="en-US"/>
        </w:rPr>
      </w:pPr>
      <w:r w:rsidRPr="00FB474D">
        <w:rPr>
          <w:rFonts w:eastAsiaTheme="minorHAnsi"/>
          <w:color w:val="000000"/>
          <w:lang w:eastAsia="en-US"/>
        </w:rPr>
        <w:t xml:space="preserve">1.3.18.газон - </w:t>
      </w:r>
      <w:r w:rsidR="000B55BB" w:rsidRPr="00FB474D">
        <w:rPr>
          <w:kern w:val="1"/>
          <w:lang w:eastAsia="ar-SA"/>
        </w:rPr>
        <w:t>поверхность земельного участка, не имеющая твердого покрытия, занятая травянистой и (или) древесно-кустарниковой растительностью естественного или искусственного происхождения либо предназначенная для озеленения</w:t>
      </w:r>
      <w:r w:rsidRPr="00FB474D">
        <w:rPr>
          <w:rFonts w:eastAsiaTheme="minorHAnsi"/>
          <w:color w:val="000000"/>
          <w:lang w:eastAsia="en-US"/>
        </w:rPr>
        <w:t>;</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FB474D">
        <w:rPr>
          <w:rFonts w:eastAsiaTheme="minorHAnsi"/>
          <w:color w:val="000000"/>
          <w:lang w:eastAsia="en-US"/>
        </w:rPr>
        <w:t>1.3.19.дорога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w:t>
      </w:r>
      <w:r w:rsidRPr="0050617E">
        <w:rPr>
          <w:rFonts w:eastAsiaTheme="minorHAnsi"/>
          <w:color w:val="000000"/>
          <w:lang w:eastAsia="en-US"/>
        </w:rPr>
        <w:t xml:space="preserve">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1.3.20.жидкие бытовые отходы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1.3.21.зеленые насаждения - древесно-кустарниковая и травянистая растительность естественного и искусственного происхождения;</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1.3.22.инженерные сети и коммуникации (подземные и наземные) - комплекс инженерных систем, прокладываемых на территории и в зданиях, используемых в процессе электро-, тепло-, газо-, водоснабжения, водоотведения, вентиляции, кондиционирования, телефонизации с целью обеспечения жизнедеятельности, в том числе и коммуникационные коллекторы, бой</w:t>
      </w:r>
      <w:r w:rsidR="000B55BB">
        <w:rPr>
          <w:rFonts w:eastAsiaTheme="minorHAnsi"/>
          <w:color w:val="000000"/>
          <w:lang w:eastAsia="en-US"/>
        </w:rPr>
        <w:t>лерные станции, вентиляционные</w:t>
      </w:r>
      <w:r w:rsidRPr="0050617E">
        <w:rPr>
          <w:rFonts w:eastAsiaTheme="minorHAnsi"/>
          <w:color w:val="000000"/>
          <w:lang w:eastAsia="en-US"/>
        </w:rPr>
        <w:t>, колодцы, подземные части фонтанов, защитные сооружения гражданской обороны, трансформаторные подстанции, центральные тепловые пункты, ремонтно-эксплуатационные комплексы и постройки, диспетчерские пункты и другие;</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1.3.23.компенсационное озеленение - воспроизводство зеленых насаждений взамен снесенных, уничтоженных или поврежденных;</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1.3.24.контейнер - мусоросборник, предназначенный для складирования твердых коммунальных отходов, за исключением крупногабаритных отходов;</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1.3.25.контейнерная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1.3.26.малые архитектурные формы - искусственные элементы городской и садово-парковой среды (скамьи, урны, беседки, ограды, садовая и парковая мебель, светильники, вазоны для цветов, скульптуры, теневые навесы с цветочницами, декоративные бассейны и фонтаны, устройства для игр и спорта, отдыха населения, информационные стенды, телефонные будки (навесы), павильоны остановок городского пассажирского транспорта, устройства для оформления мобильного и вертикального озеленения и так далее), используемые для дополнения художественной композиции и организации открытых пространств;</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1.3.27.мусор - мелкие неоднородные сухие или влажные отходы;</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1.3.28.наружное освещение - освещение объектов, находящихся вне зданий, и (или) их окружения;</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 xml:space="preserve">1.3.29.объекты потребительского рынка - стационарные и нестационарные объекты, объекты развозной торговли и иные объекты, оснащенные специальным торгово-техническим </w:t>
      </w:r>
      <w:r w:rsidRPr="0050617E">
        <w:rPr>
          <w:rFonts w:eastAsiaTheme="minorHAnsi"/>
          <w:color w:val="000000"/>
          <w:lang w:eastAsia="en-US"/>
        </w:rPr>
        <w:lastRenderedPageBreak/>
        <w:t>оборудованием для осуществления розничной торговли, общественного питания, бытового обслуживания населения;</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1.3.30.озелененная территория общего пользования - территория, используемая для рекреации всего населения городского округа (лесопарки, парки, сады, скверы, бульвары и тому подобное);</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1.3.31.организация, осуществляющая содержание жилищного фонда - организация, осуществляющая управление общим имуществом в многоквартирном доме, в зависимости от выбранного собственниками помещений в многоквартирном доме способа управления многоквартирным домом (управляющая организация, товарищество собственников жилья, жилищный кооператив или иной специализированный потребительский кооператив, товарищество собственников недвижимости);</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1.3.32.отведенная территория - земельные участки, находящиеся в собственности граждан, индивидуальных предпринимателей, юридических лиц, а также предоставленные в установленном порядке в аренду или иное пользование;</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1.3.33.отходы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от 24 июня 1998 года N 89-ФЗ "Об отходах производства и потребления". К отходам не относится донный грунт, используемый в порядке, определенном законодательством Российской Федерации;</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1.3.34.парки, скверы - зеленые массивы, предназначенные для отдыха населения, на которых осуществляется деятельность по благоустройству;</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 xml:space="preserve">1.3.35.парковка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50617E">
        <w:rPr>
          <w:rFonts w:eastAsiaTheme="minorHAnsi"/>
          <w:color w:val="000000"/>
          <w:lang w:eastAsia="en-US"/>
        </w:rPr>
        <w:t>подэстакадных</w:t>
      </w:r>
      <w:proofErr w:type="spellEnd"/>
      <w:r w:rsidRPr="0050617E">
        <w:rPr>
          <w:rFonts w:eastAsiaTheme="minorHAnsi"/>
          <w:color w:val="000000"/>
          <w:lang w:eastAsia="en-US"/>
        </w:rPr>
        <w:t xml:space="preserve"> или </w:t>
      </w:r>
      <w:proofErr w:type="spellStart"/>
      <w:r w:rsidRPr="0050617E">
        <w:rPr>
          <w:rFonts w:eastAsiaTheme="minorHAnsi"/>
          <w:color w:val="000000"/>
          <w:lang w:eastAsia="en-US"/>
        </w:rPr>
        <w:t>подмостовых</w:t>
      </w:r>
      <w:proofErr w:type="spellEnd"/>
      <w:r w:rsidRPr="0050617E">
        <w:rPr>
          <w:rFonts w:eastAsiaTheme="minorHAnsi"/>
          <w:color w:val="000000"/>
          <w:lang w:eastAsia="en-US"/>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1.3.36.пень - часть ствола срубленного, спиленного или сломленного дерева вместе с оставшимися в земле корнями и комлем;</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1.3.37.придомовая территория - территория, внесенная в технический паспорт жилого дома и (или) отведенная в установленном порядке под жилой дом и связанные с ним хозяйственные и технические сооружения. Придомовая территория жилых домов включает в себя: территорию под жилым домом, внутриквартальные проезды и тротуары, озелененные территории ограниченного пользования, площадки для игр и спорта, площадки для отдыха населения, площадки для временной стоянки транспортных средств, площадки для хозяйственных целей, места (площадки) накопления твердых коммунальных отходов, другие территории, связанные с содержанием и эксплуатацией жилого дома;</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1.3.38.проезд - объект транспортной инфраструктуры, соединяющий автомобильные дороги общего пользования и включенный в перечень автомобильных дорог общего пользования местного значения городского округа;</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1.3.39.проектная документация по благоустройству территории (проект по благоустройству) - пакет документации, который содержит материалы в текстовой и графической форме и определяет проектные решения по благоустройству территории;</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1.3.40.противогололедные материалы - вещества или смеси веществ, предназначенные для обработки дорожного покрытия, тротуаров, пешеходных дорожек в зимний период;</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 xml:space="preserve">1.3.41.региональный оператор по обращению с твердыми коммунальными отходами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w:t>
      </w:r>
      <w:r w:rsidRPr="0050617E">
        <w:rPr>
          <w:rFonts w:eastAsiaTheme="minorHAnsi"/>
          <w:color w:val="000000"/>
          <w:lang w:eastAsia="en-US"/>
        </w:rPr>
        <w:lastRenderedPageBreak/>
        <w:t>которые образуются и места накопления которых находятся в зоне деятельности регионального оператора;</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1.3.42.рекламная конструкция - щиты, стенды, строительные сетки, перетяжки, электронные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с использованием которых осуществляется распространение наружной рекламы;</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1.3.43.рекреационная территория - природная или специально организованная территория, традиционно используемая для отдыха и проведения жителями досуга (парки, скверы, национальные парки и другое);</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1.3.44.содержание автомобильных дорог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1.3.45.содержание объектов благоустройства - комплекс мероприятий, связанных с уборкой территории,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1.3.46.специализированная организация - юридическое лицо, индивидуальный предприниматель, основной деятельностью которых является осуществление работ в сфере организации благоустройства территории, в том числе:</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 xml:space="preserve">- содержание жилищного фонда </w:t>
      </w:r>
      <w:r w:rsidR="0070757B">
        <w:rPr>
          <w:rFonts w:eastAsiaTheme="minorHAnsi"/>
          <w:color w:val="000000"/>
          <w:lang w:eastAsia="en-US"/>
        </w:rPr>
        <w:t>сельского</w:t>
      </w:r>
      <w:r w:rsidRPr="0050617E">
        <w:rPr>
          <w:rFonts w:eastAsiaTheme="minorHAnsi"/>
          <w:color w:val="000000"/>
          <w:lang w:eastAsia="en-US"/>
        </w:rPr>
        <w:t xml:space="preserve"> поселения;</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 оформление документации для выдачи разрешения на осуществление земляных работ;</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 организация и проведение работ по подготовке документации для предоставления порубочного билета и (или) разрешения на пересадку деревьев и кустарников;</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 содержание и уборка объектов благоустройства в пределах территории городского округа;</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 содержание и уборка дорог в пределах территории городского поселения;</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 содержание и охрана элементов наружного освещения;</w:t>
      </w:r>
    </w:p>
    <w:p w:rsidR="00FA5F96" w:rsidRPr="0050617E" w:rsidRDefault="00427095" w:rsidP="0050617E">
      <w:pPr>
        <w:autoSpaceDE w:val="0"/>
        <w:autoSpaceDN w:val="0"/>
        <w:adjustRightInd w:val="0"/>
        <w:spacing w:line="240" w:lineRule="atLeast"/>
        <w:ind w:firstLine="851"/>
        <w:jc w:val="both"/>
        <w:rPr>
          <w:rFonts w:eastAsiaTheme="minorHAnsi"/>
          <w:color w:val="000000"/>
          <w:lang w:eastAsia="en-US"/>
        </w:rPr>
      </w:pPr>
      <w:r>
        <w:rPr>
          <w:rFonts w:eastAsiaTheme="minorHAnsi"/>
          <w:color w:val="000000"/>
          <w:lang w:eastAsia="en-US"/>
        </w:rPr>
        <w:t xml:space="preserve">- </w:t>
      </w:r>
      <w:r w:rsidR="00FA5F96" w:rsidRPr="0050617E">
        <w:rPr>
          <w:rFonts w:eastAsiaTheme="minorHAnsi"/>
          <w:color w:val="000000"/>
          <w:lang w:eastAsia="en-US"/>
        </w:rPr>
        <w:t>содержание, эксплуатация, капитальный и текущий ремонт сетей водопроводно-канализационного хозяйства городского поселения;</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 содержание зеленых насаждений;</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 отлов и содержание животных без владельцев;</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1.3.47.твердые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1.3.48.территории общего пользования - территории, которыми беспрепятственно пользуется неограниченный круг лиц (в том числе площади, улицы, проезды, набережные, скверы, бульвары);</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1.3.49.территория предприятий, организаций, учреждений и иных хозяйствующих субъектов - часть территории, имеющая площадь, границы, местоположение, правовой статус и другие характеристики, переданная (закрепленная) целевым назначением юридическим или физическим лицам на правах, предусмотренных законодательством;</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 xml:space="preserve">1.3.50.технические средства организации дорожного движения - сооружения и устройства, являющиеся элементами обустройства дорог и предназначенные для обеспечения </w:t>
      </w:r>
      <w:r w:rsidRPr="0050617E">
        <w:rPr>
          <w:rFonts w:eastAsiaTheme="minorHAnsi"/>
          <w:color w:val="000000"/>
          <w:lang w:eastAsia="en-US"/>
        </w:rPr>
        <w:lastRenderedPageBreak/>
        <w:t>организации дорожного движения (дорожные знаки, разметка, светофоры, дорожные ограждения, направляющие устройства и иные сооружения и устройства);</w:t>
      </w:r>
    </w:p>
    <w:p w:rsidR="00FA5F96"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1.3.51.фасад здания - все видимые стороны здания (передняя, боковая, задняя);</w:t>
      </w:r>
    </w:p>
    <w:p w:rsidR="00C94BC5" w:rsidRPr="0050617E" w:rsidRDefault="00FA5F96" w:rsidP="0050617E">
      <w:pPr>
        <w:autoSpaceDE w:val="0"/>
        <w:autoSpaceDN w:val="0"/>
        <w:adjustRightInd w:val="0"/>
        <w:spacing w:line="240" w:lineRule="atLeast"/>
        <w:ind w:firstLine="851"/>
        <w:jc w:val="both"/>
        <w:rPr>
          <w:rFonts w:eastAsiaTheme="minorHAnsi"/>
          <w:color w:val="000000"/>
          <w:lang w:eastAsia="en-US"/>
        </w:rPr>
      </w:pPr>
      <w:r w:rsidRPr="0050617E">
        <w:rPr>
          <w:rFonts w:eastAsiaTheme="minorHAnsi"/>
          <w:color w:val="000000"/>
          <w:lang w:eastAsia="en-US"/>
        </w:rPr>
        <w:t>1.3.52.экологическая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r w:rsidR="00C94BC5" w:rsidRPr="0050617E">
        <w:t>»</w:t>
      </w:r>
      <w:r w:rsidRPr="0050617E">
        <w:t>;</w:t>
      </w:r>
    </w:p>
    <w:p w:rsidR="00C94BC5" w:rsidRPr="0050617E" w:rsidRDefault="00DB1A8E" w:rsidP="0050617E">
      <w:pPr>
        <w:widowControl w:val="0"/>
        <w:suppressAutoHyphens/>
        <w:autoSpaceDE w:val="0"/>
        <w:ind w:firstLine="851"/>
        <w:jc w:val="both"/>
      </w:pPr>
      <w:r w:rsidRPr="0050617E">
        <w:t>1.</w:t>
      </w:r>
      <w:r w:rsidR="0070757B">
        <w:t>2</w:t>
      </w:r>
      <w:r w:rsidRPr="0050617E">
        <w:t>.</w:t>
      </w:r>
      <w:r w:rsidR="007876A2" w:rsidRPr="0050617E">
        <w:t xml:space="preserve"> в </w:t>
      </w:r>
      <w:r w:rsidR="00C94BC5" w:rsidRPr="0050617E">
        <w:t xml:space="preserve">пункте </w:t>
      </w:r>
      <w:r w:rsidR="007876A2" w:rsidRPr="0050617E">
        <w:t>2.3.</w:t>
      </w:r>
      <w:r w:rsidR="00C17E4B" w:rsidRPr="0050617E">
        <w:t xml:space="preserve"> главы 2</w:t>
      </w:r>
      <w:r w:rsidR="00562B19" w:rsidRPr="0050617E">
        <w:t xml:space="preserve"> раздела </w:t>
      </w:r>
      <w:r w:rsidR="00562B19" w:rsidRPr="0050617E">
        <w:rPr>
          <w:lang w:val="en-US"/>
        </w:rPr>
        <w:t>I</w:t>
      </w:r>
      <w:r w:rsidR="00C94BC5" w:rsidRPr="0050617E">
        <w:t xml:space="preserve"> слова </w:t>
      </w:r>
      <w:r w:rsidR="007876A2" w:rsidRPr="0050617E">
        <w:t>«по адресу: http://</w:t>
      </w:r>
      <w:proofErr w:type="spellStart"/>
      <w:r w:rsidR="0070757B">
        <w:rPr>
          <w:lang w:val="en-US"/>
        </w:rPr>
        <w:t>pokrovka</w:t>
      </w:r>
      <w:proofErr w:type="spellEnd"/>
      <w:r w:rsidR="0070757B" w:rsidRPr="0070757B">
        <w:t>-</w:t>
      </w:r>
      <w:proofErr w:type="spellStart"/>
      <w:r w:rsidR="0070757B">
        <w:rPr>
          <w:lang w:val="en-US"/>
        </w:rPr>
        <w:t>adm</w:t>
      </w:r>
      <w:proofErr w:type="spellEnd"/>
      <w:r w:rsidR="007876A2" w:rsidRPr="0050617E">
        <w:t>.</w:t>
      </w:r>
      <w:proofErr w:type="spellStart"/>
      <w:r w:rsidR="007876A2" w:rsidRPr="0050617E">
        <w:t>ru</w:t>
      </w:r>
      <w:proofErr w:type="spellEnd"/>
      <w:r w:rsidR="007876A2" w:rsidRPr="0050617E">
        <w:t>/»</w:t>
      </w:r>
      <w:r w:rsidR="00FA5F96" w:rsidRPr="0050617E">
        <w:t xml:space="preserve"> </w:t>
      </w:r>
      <w:r w:rsidR="007876A2" w:rsidRPr="0050617E">
        <w:t>исключить</w:t>
      </w:r>
      <w:r w:rsidR="00FA5F96" w:rsidRPr="0050617E">
        <w:t>;</w:t>
      </w:r>
    </w:p>
    <w:p w:rsidR="00C17E4B" w:rsidRPr="0050617E" w:rsidRDefault="00DF17F8" w:rsidP="0050617E">
      <w:pPr>
        <w:widowControl w:val="0"/>
        <w:suppressAutoHyphens/>
        <w:autoSpaceDE w:val="0"/>
        <w:ind w:firstLine="851"/>
        <w:jc w:val="both"/>
        <w:rPr>
          <w:rFonts w:eastAsiaTheme="minorHAnsi"/>
          <w:color w:val="000000"/>
          <w:lang w:eastAsia="en-US"/>
        </w:rPr>
      </w:pPr>
      <w:r w:rsidRPr="00DF17F8">
        <w:rPr>
          <w:rFonts w:eastAsiaTheme="minorHAnsi"/>
          <w:color w:val="000000"/>
          <w:lang w:eastAsia="en-US"/>
        </w:rPr>
        <w:t>1.</w:t>
      </w:r>
      <w:r w:rsidR="0070757B" w:rsidRPr="0070757B">
        <w:rPr>
          <w:rFonts w:eastAsiaTheme="minorHAnsi"/>
          <w:color w:val="000000"/>
          <w:lang w:eastAsia="en-US"/>
        </w:rPr>
        <w:t>3</w:t>
      </w:r>
      <w:r w:rsidR="00DB1A8E" w:rsidRPr="00DF17F8">
        <w:rPr>
          <w:rFonts w:eastAsiaTheme="minorHAnsi"/>
          <w:color w:val="000000"/>
          <w:lang w:eastAsia="en-US"/>
        </w:rPr>
        <w:t>.</w:t>
      </w:r>
      <w:r w:rsidR="004F737A">
        <w:rPr>
          <w:rFonts w:eastAsiaTheme="minorHAnsi"/>
          <w:color w:val="000000"/>
          <w:lang w:eastAsia="en-US"/>
        </w:rPr>
        <w:t xml:space="preserve"> подпункт</w:t>
      </w:r>
      <w:r w:rsidR="00BD7C69">
        <w:rPr>
          <w:rFonts w:eastAsiaTheme="minorHAnsi"/>
          <w:color w:val="000000"/>
          <w:lang w:eastAsia="en-US"/>
        </w:rPr>
        <w:t xml:space="preserve"> 2</w:t>
      </w:r>
      <w:r w:rsidR="00C17E4B" w:rsidRPr="0050617E">
        <w:rPr>
          <w:rFonts w:eastAsiaTheme="minorHAnsi"/>
          <w:color w:val="000000"/>
          <w:lang w:eastAsia="en-US"/>
        </w:rPr>
        <w:t xml:space="preserve"> пункта 4.1</w:t>
      </w:r>
      <w:r w:rsidR="0070757B" w:rsidRPr="0070757B">
        <w:rPr>
          <w:rFonts w:eastAsiaTheme="minorHAnsi"/>
          <w:color w:val="000000"/>
          <w:lang w:eastAsia="en-US"/>
        </w:rPr>
        <w:t>2</w:t>
      </w:r>
      <w:r w:rsidR="00C17E4B" w:rsidRPr="0050617E">
        <w:rPr>
          <w:rFonts w:eastAsiaTheme="minorHAnsi"/>
          <w:color w:val="000000"/>
          <w:lang w:eastAsia="en-US"/>
        </w:rPr>
        <w:t>.</w:t>
      </w:r>
      <w:r w:rsidR="00505B01" w:rsidRPr="0050617E">
        <w:rPr>
          <w:rFonts w:eastAsiaTheme="minorHAnsi"/>
          <w:color w:val="000000"/>
          <w:lang w:eastAsia="en-US"/>
        </w:rPr>
        <w:t xml:space="preserve"> главы 4</w:t>
      </w:r>
      <w:r w:rsidR="00562B19" w:rsidRPr="0050617E">
        <w:rPr>
          <w:rFonts w:eastAsiaTheme="minorHAnsi"/>
          <w:color w:val="000000"/>
          <w:lang w:eastAsia="en-US"/>
        </w:rPr>
        <w:t xml:space="preserve"> </w:t>
      </w:r>
      <w:r w:rsidR="00562B19" w:rsidRPr="0050617E">
        <w:t xml:space="preserve">раздела </w:t>
      </w:r>
      <w:r w:rsidR="00562B19" w:rsidRPr="0050617E">
        <w:rPr>
          <w:lang w:val="en-US"/>
        </w:rPr>
        <w:t>II</w:t>
      </w:r>
      <w:r w:rsidR="004F737A">
        <w:t xml:space="preserve"> изложить в следующей редакции</w:t>
      </w:r>
      <w:r w:rsidR="00C17E4B" w:rsidRPr="0050617E">
        <w:rPr>
          <w:rFonts w:eastAsiaTheme="minorHAnsi"/>
          <w:color w:val="000000"/>
          <w:lang w:eastAsia="en-US"/>
        </w:rPr>
        <w:t>:</w:t>
      </w:r>
    </w:p>
    <w:p w:rsidR="00203688" w:rsidRPr="004F737A" w:rsidRDefault="004F737A" w:rsidP="0050617E">
      <w:pPr>
        <w:widowControl w:val="0"/>
        <w:suppressAutoHyphens/>
        <w:autoSpaceDE w:val="0"/>
        <w:ind w:firstLine="851"/>
        <w:jc w:val="both"/>
      </w:pPr>
      <w:r w:rsidRPr="004F737A">
        <w:rPr>
          <w:rFonts w:eastAsiaTheme="minorHAnsi"/>
          <w:color w:val="000000"/>
          <w:lang w:eastAsia="en-US"/>
        </w:rPr>
        <w:t>«</w:t>
      </w:r>
      <w:r w:rsidRPr="004F737A">
        <w:t>2) очищать прилегающие территории за исключением цветников и газонов, от снега и наледи для обеспечения свободного и безопасного прохода граждан;»;</w:t>
      </w:r>
    </w:p>
    <w:p w:rsidR="00203688" w:rsidRPr="0050617E" w:rsidRDefault="00DF17F8" w:rsidP="0050617E">
      <w:pPr>
        <w:widowControl w:val="0"/>
        <w:suppressAutoHyphens/>
        <w:autoSpaceDE w:val="0"/>
        <w:ind w:firstLine="851"/>
        <w:jc w:val="both"/>
      </w:pPr>
      <w:r>
        <w:t>1.</w:t>
      </w:r>
      <w:r w:rsidR="0070757B" w:rsidRPr="00616335">
        <w:t>4</w:t>
      </w:r>
      <w:r w:rsidR="00DB1A8E" w:rsidRPr="0050617E">
        <w:t>.</w:t>
      </w:r>
      <w:r w:rsidR="00BD7C69">
        <w:t xml:space="preserve"> подпункт 5)</w:t>
      </w:r>
      <w:r w:rsidR="00203688" w:rsidRPr="0050617E">
        <w:t xml:space="preserve"> пункта 4.1</w:t>
      </w:r>
      <w:r w:rsidR="00616335" w:rsidRPr="00616335">
        <w:t>2</w:t>
      </w:r>
      <w:r w:rsidR="00203688" w:rsidRPr="0050617E">
        <w:t xml:space="preserve">. </w:t>
      </w:r>
      <w:r w:rsidR="00505B01" w:rsidRPr="0050617E">
        <w:t xml:space="preserve">главы 4 </w:t>
      </w:r>
      <w:r w:rsidR="00562B19" w:rsidRPr="0050617E">
        <w:t xml:space="preserve">раздела </w:t>
      </w:r>
      <w:r w:rsidR="00562B19" w:rsidRPr="0050617E">
        <w:rPr>
          <w:lang w:val="en-US"/>
        </w:rPr>
        <w:t>II</w:t>
      </w:r>
      <w:r w:rsidR="00562B19" w:rsidRPr="0050617E">
        <w:t xml:space="preserve"> </w:t>
      </w:r>
      <w:r w:rsidR="00203688" w:rsidRPr="0050617E">
        <w:t>изложить в следующей редакции:</w:t>
      </w:r>
    </w:p>
    <w:p w:rsidR="00203688" w:rsidRPr="0050617E" w:rsidRDefault="00203688" w:rsidP="0050617E">
      <w:pPr>
        <w:widowControl w:val="0"/>
        <w:suppressAutoHyphens/>
        <w:autoSpaceDE w:val="0"/>
        <w:ind w:firstLine="851"/>
        <w:jc w:val="both"/>
      </w:pPr>
      <w:r w:rsidRPr="0050617E">
        <w:rPr>
          <w:b/>
        </w:rPr>
        <w:t>«</w:t>
      </w:r>
      <w:r w:rsidRPr="0050617E">
        <w:t xml:space="preserve">5) устанавливать на расстоянии не более 100 метров друг от друга, ремонтировать, окрашивать, а также очищать урны </w:t>
      </w:r>
      <w:r w:rsidRPr="0050617E">
        <w:rPr>
          <w:rFonts w:eastAsiaTheme="minorHAnsi"/>
          <w:color w:val="000000"/>
          <w:lang w:eastAsia="en-US"/>
        </w:rPr>
        <w:t>не реже 1 раза в сутки</w:t>
      </w:r>
      <w:r w:rsidRPr="0050617E">
        <w:t>;»;</w:t>
      </w:r>
    </w:p>
    <w:p w:rsidR="00203688" w:rsidRPr="0050617E" w:rsidRDefault="00DF17F8" w:rsidP="0050617E">
      <w:pPr>
        <w:widowControl w:val="0"/>
        <w:suppressAutoHyphens/>
        <w:autoSpaceDE w:val="0"/>
        <w:ind w:firstLine="851"/>
        <w:jc w:val="both"/>
      </w:pPr>
      <w:r>
        <w:t>1.</w:t>
      </w:r>
      <w:r w:rsidR="00616335" w:rsidRPr="00616335">
        <w:t>5</w:t>
      </w:r>
      <w:r w:rsidR="00DB1A8E" w:rsidRPr="0050617E">
        <w:t>.</w:t>
      </w:r>
      <w:r w:rsidR="00203688" w:rsidRPr="0050617E">
        <w:t xml:space="preserve"> пункт 4.1</w:t>
      </w:r>
      <w:r w:rsidR="00616335" w:rsidRPr="00616335">
        <w:t>3</w:t>
      </w:r>
      <w:r w:rsidR="00203688" w:rsidRPr="0050617E">
        <w:t xml:space="preserve">. главы 4 </w:t>
      </w:r>
      <w:r w:rsidR="00562B19" w:rsidRPr="0050617E">
        <w:t xml:space="preserve">раздела </w:t>
      </w:r>
      <w:r w:rsidR="00562B19" w:rsidRPr="0050617E">
        <w:rPr>
          <w:lang w:val="en-US"/>
        </w:rPr>
        <w:t>II</w:t>
      </w:r>
      <w:r w:rsidR="00562B19" w:rsidRPr="0050617E">
        <w:t xml:space="preserve">  </w:t>
      </w:r>
      <w:r w:rsidR="00203688" w:rsidRPr="0050617E">
        <w:t>дополнить абзацем следующего содержания:</w:t>
      </w:r>
    </w:p>
    <w:p w:rsidR="00203688" w:rsidRDefault="00203688" w:rsidP="0050617E">
      <w:pPr>
        <w:widowControl w:val="0"/>
        <w:suppressAutoHyphens/>
        <w:autoSpaceDE w:val="0"/>
        <w:ind w:firstLine="851"/>
        <w:jc w:val="both"/>
        <w:rPr>
          <w:rFonts w:eastAsiaTheme="minorHAnsi"/>
          <w:color w:val="000000"/>
          <w:lang w:eastAsia="en-US"/>
        </w:rPr>
      </w:pPr>
      <w:r w:rsidRPr="0050617E">
        <w:t xml:space="preserve">«- </w:t>
      </w:r>
      <w:r w:rsidRPr="0050617E">
        <w:rPr>
          <w:rFonts w:eastAsiaTheme="minorHAnsi"/>
          <w:color w:val="000000"/>
          <w:lang w:eastAsia="en-US"/>
        </w:rPr>
        <w:t>сжигать листья деревьев, кустарников на территории населенных пунктов.»;</w:t>
      </w:r>
    </w:p>
    <w:p w:rsidR="00FB474D" w:rsidRPr="00FB474D" w:rsidRDefault="00DF17F8" w:rsidP="0050617E">
      <w:pPr>
        <w:widowControl w:val="0"/>
        <w:suppressAutoHyphens/>
        <w:autoSpaceDE w:val="0"/>
        <w:ind w:firstLine="851"/>
        <w:jc w:val="both"/>
        <w:rPr>
          <w:rFonts w:eastAsiaTheme="minorHAnsi"/>
          <w:color w:val="000000"/>
          <w:lang w:eastAsia="en-US"/>
        </w:rPr>
      </w:pPr>
      <w:r>
        <w:rPr>
          <w:rFonts w:eastAsiaTheme="minorHAnsi"/>
          <w:lang w:eastAsia="en-US"/>
        </w:rPr>
        <w:t>1.</w:t>
      </w:r>
      <w:r w:rsidR="00616335" w:rsidRPr="00616335">
        <w:rPr>
          <w:rFonts w:eastAsiaTheme="minorHAnsi"/>
          <w:lang w:eastAsia="en-US"/>
        </w:rPr>
        <w:t>6</w:t>
      </w:r>
      <w:r w:rsidR="00FB474D" w:rsidRPr="00FB474D">
        <w:rPr>
          <w:rFonts w:eastAsiaTheme="minorHAnsi"/>
          <w:color w:val="000000"/>
          <w:lang w:eastAsia="en-US"/>
        </w:rPr>
        <w:t>.</w:t>
      </w:r>
      <w:r w:rsidR="00FB474D" w:rsidRPr="00FB474D">
        <w:t xml:space="preserve"> </w:t>
      </w:r>
      <w:r w:rsidR="00FB474D" w:rsidRPr="0050617E">
        <w:t>пункт 4.1</w:t>
      </w:r>
      <w:r w:rsidR="00616335" w:rsidRPr="00616335">
        <w:t>4</w:t>
      </w:r>
      <w:r w:rsidR="00FB474D" w:rsidRPr="0050617E">
        <w:t xml:space="preserve">. главы 4 раздела </w:t>
      </w:r>
      <w:r w:rsidR="00FB474D" w:rsidRPr="0050617E">
        <w:rPr>
          <w:lang w:val="en-US"/>
        </w:rPr>
        <w:t>II</w:t>
      </w:r>
      <w:r w:rsidR="00FB474D">
        <w:t xml:space="preserve"> исключить;</w:t>
      </w:r>
    </w:p>
    <w:p w:rsidR="00203688" w:rsidRPr="0050617E" w:rsidRDefault="00DF17F8" w:rsidP="0050617E">
      <w:pPr>
        <w:widowControl w:val="0"/>
        <w:suppressAutoHyphens/>
        <w:autoSpaceDE w:val="0"/>
        <w:ind w:firstLine="851"/>
        <w:jc w:val="both"/>
        <w:rPr>
          <w:rFonts w:eastAsiaTheme="minorHAnsi"/>
          <w:color w:val="000000"/>
          <w:lang w:eastAsia="en-US"/>
        </w:rPr>
      </w:pPr>
      <w:r>
        <w:rPr>
          <w:rFonts w:eastAsiaTheme="minorHAnsi"/>
          <w:color w:val="000000"/>
          <w:lang w:eastAsia="en-US"/>
        </w:rPr>
        <w:t>1.</w:t>
      </w:r>
      <w:r w:rsidR="00616335" w:rsidRPr="00616335">
        <w:rPr>
          <w:rFonts w:eastAsiaTheme="minorHAnsi"/>
          <w:color w:val="000000"/>
          <w:lang w:eastAsia="en-US"/>
        </w:rPr>
        <w:t>7</w:t>
      </w:r>
      <w:r w:rsidR="00DB1A8E" w:rsidRPr="0050617E">
        <w:rPr>
          <w:rFonts w:eastAsiaTheme="minorHAnsi"/>
          <w:color w:val="000000"/>
          <w:lang w:eastAsia="en-US"/>
        </w:rPr>
        <w:t>.</w:t>
      </w:r>
      <w:r w:rsidR="00203688" w:rsidRPr="0050617E">
        <w:rPr>
          <w:rFonts w:eastAsiaTheme="minorHAnsi"/>
          <w:color w:val="000000"/>
          <w:lang w:eastAsia="en-US"/>
        </w:rPr>
        <w:t xml:space="preserve"> пункт 4.1</w:t>
      </w:r>
      <w:r w:rsidR="00616335" w:rsidRPr="00616335">
        <w:rPr>
          <w:rFonts w:eastAsiaTheme="minorHAnsi"/>
          <w:color w:val="000000"/>
          <w:lang w:eastAsia="en-US"/>
        </w:rPr>
        <w:t>6</w:t>
      </w:r>
      <w:r w:rsidR="00203688" w:rsidRPr="0050617E">
        <w:rPr>
          <w:rFonts w:eastAsiaTheme="minorHAnsi"/>
          <w:color w:val="000000"/>
          <w:lang w:eastAsia="en-US"/>
        </w:rPr>
        <w:t xml:space="preserve">. главы 4 </w:t>
      </w:r>
      <w:r w:rsidRPr="0050617E">
        <w:t xml:space="preserve">раздела </w:t>
      </w:r>
      <w:r w:rsidRPr="0050617E">
        <w:rPr>
          <w:lang w:val="en-US"/>
        </w:rPr>
        <w:t>II</w:t>
      </w:r>
      <w:r>
        <w:t xml:space="preserve"> </w:t>
      </w:r>
      <w:r w:rsidR="00203688" w:rsidRPr="0050617E">
        <w:rPr>
          <w:rFonts w:eastAsiaTheme="minorHAnsi"/>
          <w:color w:val="000000"/>
          <w:lang w:eastAsia="en-US"/>
        </w:rPr>
        <w:t>изложить в следующей редакции:</w:t>
      </w:r>
    </w:p>
    <w:p w:rsidR="00F66050" w:rsidRPr="0050617E" w:rsidRDefault="00203688" w:rsidP="0050617E">
      <w:pPr>
        <w:ind w:firstLine="851"/>
        <w:jc w:val="both"/>
        <w:rPr>
          <w:bCs/>
        </w:rPr>
      </w:pPr>
      <w:r w:rsidRPr="0050617E">
        <w:rPr>
          <w:rFonts w:eastAsiaTheme="minorHAnsi"/>
          <w:color w:val="000000"/>
          <w:lang w:eastAsia="en-US"/>
        </w:rPr>
        <w:t>«</w:t>
      </w:r>
      <w:r w:rsidR="00F66050" w:rsidRPr="0050617E">
        <w:rPr>
          <w:bCs/>
        </w:rPr>
        <w:t>4.1</w:t>
      </w:r>
      <w:r w:rsidR="00616335" w:rsidRPr="00616335">
        <w:rPr>
          <w:bCs/>
        </w:rPr>
        <w:t>6</w:t>
      </w:r>
      <w:r w:rsidR="00F66050" w:rsidRPr="0050617E">
        <w:rPr>
          <w:bCs/>
        </w:rPr>
        <w:t xml:space="preserve">.Дворовые уборные для сбора жидких отходов должны размещаться в соответствии с требованиями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w:t>
      </w:r>
      <w:r w:rsidR="00974F41">
        <w:rPr>
          <w:bCs/>
        </w:rPr>
        <w:t>(профилактических) мероприятий».</w:t>
      </w:r>
    </w:p>
    <w:p w:rsidR="00F66050" w:rsidRPr="0050617E" w:rsidRDefault="00F66050" w:rsidP="0050617E">
      <w:pPr>
        <w:ind w:firstLine="851"/>
        <w:jc w:val="both"/>
        <w:rPr>
          <w:bCs/>
        </w:rPr>
      </w:pPr>
      <w:r w:rsidRPr="0050617E">
        <w:rPr>
          <w:bCs/>
        </w:rPr>
        <w:t>4.1</w:t>
      </w:r>
      <w:r w:rsidR="00616335" w:rsidRPr="00616335">
        <w:rPr>
          <w:bCs/>
        </w:rPr>
        <w:t>6</w:t>
      </w:r>
      <w:r w:rsidRPr="0050617E">
        <w:rPr>
          <w:bCs/>
        </w:rPr>
        <w:t>.1.</w:t>
      </w:r>
      <w:r w:rsidRPr="0050617E">
        <w:rPr>
          <w:rFonts w:eastAsiaTheme="minorHAnsi"/>
          <w:color w:val="000000"/>
          <w:lang w:eastAsia="en-US"/>
        </w:rPr>
        <w:t xml:space="preserve">Выгреб и </w:t>
      </w:r>
      <w:proofErr w:type="spellStart"/>
      <w:r w:rsidRPr="0050617E">
        <w:rPr>
          <w:rFonts w:eastAsiaTheme="minorHAnsi"/>
          <w:color w:val="000000"/>
          <w:lang w:eastAsia="en-US"/>
        </w:rPr>
        <w:t>помойницы</w:t>
      </w:r>
      <w:proofErr w:type="spellEnd"/>
      <w:r w:rsidRPr="0050617E">
        <w:rPr>
          <w:rFonts w:eastAsiaTheme="minorHAnsi"/>
          <w:color w:val="000000"/>
          <w:lang w:eastAsia="en-US"/>
        </w:rPr>
        <w:t xml:space="preserve"> должны иметь подземную водонепроницаемую емкостную часть для накопления жидких бытовых отходов (далее - ЖБО). Объем выгребов и </w:t>
      </w:r>
      <w:proofErr w:type="spellStart"/>
      <w:r w:rsidRPr="0050617E">
        <w:rPr>
          <w:rFonts w:eastAsiaTheme="minorHAnsi"/>
          <w:color w:val="000000"/>
          <w:lang w:eastAsia="en-US"/>
        </w:rPr>
        <w:t>помойниц</w:t>
      </w:r>
      <w:proofErr w:type="spellEnd"/>
      <w:r w:rsidRPr="0050617E">
        <w:rPr>
          <w:rFonts w:eastAsiaTheme="minorHAnsi"/>
          <w:color w:val="000000"/>
          <w:lang w:eastAsia="en-US"/>
        </w:rPr>
        <w:t xml:space="preserve"> определяется их владельцами с учетом количества образующихся ЖБО.</w:t>
      </w:r>
    </w:p>
    <w:p w:rsidR="00F66050" w:rsidRPr="0050617E" w:rsidRDefault="00A925AC" w:rsidP="00A925AC">
      <w:pPr>
        <w:ind w:firstLine="567"/>
        <w:jc w:val="both"/>
        <w:rPr>
          <w:bCs/>
        </w:rPr>
      </w:pPr>
      <w:r w:rsidRPr="00A925AC">
        <w:rPr>
          <w:bCs/>
        </w:rPr>
        <w:t>4.1</w:t>
      </w:r>
      <w:r w:rsidR="00616335" w:rsidRPr="00616335">
        <w:rPr>
          <w:bCs/>
        </w:rPr>
        <w:t>6</w:t>
      </w:r>
      <w:r w:rsidRPr="00A925AC">
        <w:rPr>
          <w:bCs/>
        </w:rPr>
        <w:t xml:space="preserve">.2.Глубина выгреба зависит от уровня грунтовых вод, но не должна быть более 3 м. </w:t>
      </w:r>
      <w:r w:rsidRPr="00A925AC">
        <w:rPr>
          <w:rFonts w:eastAsiaTheme="minorHAnsi"/>
          <w:color w:val="000000"/>
          <w:lang w:eastAsia="en-US"/>
        </w:rPr>
        <w:t>Не допускается наполнение выгреба выше, чем 0,35 метров до поверхности земли.</w:t>
      </w:r>
    </w:p>
    <w:p w:rsidR="00F66050" w:rsidRPr="0050617E" w:rsidRDefault="00F66050" w:rsidP="0050617E">
      <w:pPr>
        <w:ind w:firstLine="851"/>
        <w:jc w:val="both"/>
        <w:rPr>
          <w:bCs/>
        </w:rPr>
      </w:pPr>
      <w:r w:rsidRPr="0050617E">
        <w:rPr>
          <w:bCs/>
        </w:rPr>
        <w:t>4.1</w:t>
      </w:r>
      <w:r w:rsidR="00616335" w:rsidRPr="00616335">
        <w:rPr>
          <w:bCs/>
        </w:rPr>
        <w:t>6</w:t>
      </w:r>
      <w:r w:rsidRPr="0050617E">
        <w:rPr>
          <w:bCs/>
        </w:rPr>
        <w:t>.3.</w:t>
      </w:r>
      <w:r w:rsidRPr="0050617E">
        <w:rPr>
          <w:rFonts w:eastAsiaTheme="minorHAnsi"/>
          <w:color w:val="000000"/>
          <w:lang w:eastAsia="en-US"/>
        </w:rPr>
        <w:t>Выгреб следует очищать по мере заполнения, но не реже 1 раза в 6 месяцев.</w:t>
      </w:r>
    </w:p>
    <w:p w:rsidR="00F66050" w:rsidRPr="0050617E" w:rsidRDefault="00F66050" w:rsidP="0050617E">
      <w:pPr>
        <w:ind w:firstLine="851"/>
        <w:jc w:val="both"/>
        <w:rPr>
          <w:bCs/>
        </w:rPr>
      </w:pPr>
      <w:r w:rsidRPr="0050617E">
        <w:rPr>
          <w:bCs/>
        </w:rPr>
        <w:t>4.1</w:t>
      </w:r>
      <w:r w:rsidR="00616335" w:rsidRPr="00616335">
        <w:rPr>
          <w:bCs/>
        </w:rPr>
        <w:t>6</w:t>
      </w:r>
      <w:r w:rsidRPr="0050617E">
        <w:rPr>
          <w:bCs/>
        </w:rPr>
        <w:t>.4.Помещения дворовых уборных должны содержаться в чистоте. Уборку их следует производить ежедневно. Не реже одного раза в неделю помещение необходимо промывать горячей водой с дезинфицирующими средствами.</w:t>
      </w:r>
    </w:p>
    <w:p w:rsidR="00F66050" w:rsidRPr="0050617E" w:rsidRDefault="00F66050" w:rsidP="0050617E">
      <w:pPr>
        <w:autoSpaceDE w:val="0"/>
        <w:autoSpaceDN w:val="0"/>
        <w:adjustRightInd w:val="0"/>
        <w:ind w:firstLine="851"/>
        <w:jc w:val="both"/>
        <w:rPr>
          <w:rFonts w:eastAsiaTheme="minorHAnsi"/>
          <w:color w:val="000000"/>
          <w:lang w:eastAsia="en-US"/>
        </w:rPr>
      </w:pPr>
      <w:r w:rsidRPr="0050617E">
        <w:rPr>
          <w:rFonts w:eastAsiaTheme="minorHAnsi"/>
          <w:color w:val="000000"/>
          <w:lang w:eastAsia="en-US"/>
        </w:rPr>
        <w:t xml:space="preserve">Хозяйствующие субъекты, эксплуатирующие выгребы, дворовые уборные и </w:t>
      </w:r>
      <w:proofErr w:type="spellStart"/>
      <w:r w:rsidRPr="0050617E">
        <w:rPr>
          <w:rFonts w:eastAsiaTheme="minorHAnsi"/>
          <w:color w:val="000000"/>
          <w:lang w:eastAsia="en-US"/>
        </w:rPr>
        <w:t>помойницы</w:t>
      </w:r>
      <w:proofErr w:type="spellEnd"/>
      <w:r w:rsidRPr="0050617E">
        <w:rPr>
          <w:rFonts w:eastAsiaTheme="minorHAnsi"/>
          <w:color w:val="000000"/>
          <w:lang w:eastAsia="en-US"/>
        </w:rPr>
        <w:t>, должны обеспечивать их дезинфекцию и ремонт.</w:t>
      </w:r>
    </w:p>
    <w:p w:rsidR="00F66050" w:rsidRPr="0050617E" w:rsidRDefault="00F66050" w:rsidP="0050617E">
      <w:pPr>
        <w:ind w:firstLine="851"/>
        <w:jc w:val="both"/>
        <w:rPr>
          <w:bCs/>
        </w:rPr>
      </w:pPr>
      <w:r w:rsidRPr="0050617E">
        <w:rPr>
          <w:bCs/>
        </w:rPr>
        <w:t>4.1</w:t>
      </w:r>
      <w:r w:rsidR="00616335" w:rsidRPr="00616335">
        <w:rPr>
          <w:bCs/>
        </w:rPr>
        <w:t>6</w:t>
      </w:r>
      <w:r w:rsidRPr="0050617E">
        <w:rPr>
          <w:bCs/>
        </w:rPr>
        <w:t xml:space="preserve">.5.Наземная часть </w:t>
      </w:r>
      <w:proofErr w:type="spellStart"/>
      <w:r w:rsidRPr="0050617E">
        <w:rPr>
          <w:bCs/>
        </w:rPr>
        <w:t>помойниц</w:t>
      </w:r>
      <w:proofErr w:type="spellEnd"/>
      <w:r w:rsidRPr="0050617E">
        <w:rPr>
          <w:bCs/>
        </w:rPr>
        <w:t xml:space="preserve"> и дворовых уборных должна быть непроницаемой для грызунов и насекомых.</w:t>
      </w:r>
    </w:p>
    <w:p w:rsidR="00F66050" w:rsidRPr="0050617E" w:rsidRDefault="00F66050" w:rsidP="0050617E">
      <w:pPr>
        <w:ind w:firstLine="851"/>
        <w:jc w:val="both"/>
        <w:rPr>
          <w:rFonts w:eastAsiaTheme="minorHAnsi"/>
          <w:color w:val="000000"/>
          <w:lang w:eastAsia="en-US"/>
        </w:rPr>
      </w:pPr>
      <w:r w:rsidRPr="0050617E">
        <w:rPr>
          <w:bCs/>
        </w:rPr>
        <w:t>4.1</w:t>
      </w:r>
      <w:r w:rsidR="00616335" w:rsidRPr="00616335">
        <w:rPr>
          <w:bCs/>
        </w:rPr>
        <w:t>6</w:t>
      </w:r>
      <w:r w:rsidRPr="0050617E">
        <w:rPr>
          <w:bCs/>
        </w:rPr>
        <w:t>.6.</w:t>
      </w:r>
      <w:r w:rsidRPr="0050617E">
        <w:rPr>
          <w:rFonts w:eastAsiaTheme="minorHAnsi"/>
          <w:color w:val="000000"/>
          <w:lang w:eastAsia="en-US"/>
        </w:rPr>
        <w:t>Удаление ЖБО должно проводиться хозяйствующими субъектами, осуществляющими деятельность по сбору и транспортированию ЖБО, в период с 7 до 23 часов 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rsidR="00F66050" w:rsidRPr="0050617E" w:rsidRDefault="00F66050" w:rsidP="0050617E">
      <w:pPr>
        <w:autoSpaceDE w:val="0"/>
        <w:autoSpaceDN w:val="0"/>
        <w:adjustRightInd w:val="0"/>
        <w:ind w:firstLine="851"/>
        <w:jc w:val="both"/>
        <w:rPr>
          <w:rFonts w:eastAsiaTheme="minorHAnsi"/>
          <w:color w:val="000000"/>
          <w:lang w:eastAsia="en-US"/>
        </w:rPr>
      </w:pPr>
      <w:r w:rsidRPr="0050617E">
        <w:rPr>
          <w:rFonts w:eastAsiaTheme="minorHAnsi"/>
          <w:color w:val="000000"/>
          <w:lang w:eastAsia="en-US"/>
        </w:rPr>
        <w:t>4.1</w:t>
      </w:r>
      <w:r w:rsidR="00616335" w:rsidRPr="00616335">
        <w:rPr>
          <w:rFonts w:eastAsiaTheme="minorHAnsi"/>
          <w:color w:val="000000"/>
          <w:lang w:eastAsia="en-US"/>
        </w:rPr>
        <w:t>6</w:t>
      </w:r>
      <w:r w:rsidRPr="0050617E">
        <w:rPr>
          <w:rFonts w:eastAsiaTheme="minorHAnsi"/>
          <w:color w:val="000000"/>
          <w:lang w:eastAsia="en-US"/>
        </w:rPr>
        <w:t>.7.Хозяйствующие субъекты, эксплуатирующие общественные туалеты и мобильные туалетные кабины, обязаны обеспечить их содержание и эксплуатацию в соответствии с требованиями санитарных правил и санитарно-эпидемиологических требований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F66050" w:rsidRPr="0050617E" w:rsidRDefault="00DF17F8" w:rsidP="0050617E">
      <w:pPr>
        <w:autoSpaceDE w:val="0"/>
        <w:autoSpaceDN w:val="0"/>
        <w:adjustRightInd w:val="0"/>
        <w:ind w:firstLine="851"/>
        <w:jc w:val="both"/>
        <w:rPr>
          <w:rFonts w:eastAsiaTheme="minorHAnsi"/>
          <w:color w:val="000000"/>
          <w:lang w:eastAsia="en-US"/>
        </w:rPr>
      </w:pPr>
      <w:r>
        <w:rPr>
          <w:rFonts w:eastAsiaTheme="minorHAnsi"/>
          <w:color w:val="000000"/>
          <w:lang w:eastAsia="en-US"/>
        </w:rPr>
        <w:t>1.</w:t>
      </w:r>
      <w:r w:rsidR="00616335" w:rsidRPr="00616335">
        <w:rPr>
          <w:rFonts w:eastAsiaTheme="minorHAnsi"/>
          <w:color w:val="000000"/>
          <w:lang w:eastAsia="en-US"/>
        </w:rPr>
        <w:t>8</w:t>
      </w:r>
      <w:r w:rsidR="00DB1A8E" w:rsidRPr="0050617E">
        <w:rPr>
          <w:rFonts w:eastAsiaTheme="minorHAnsi"/>
          <w:color w:val="000000"/>
          <w:lang w:eastAsia="en-US"/>
        </w:rPr>
        <w:t>.</w:t>
      </w:r>
      <w:r w:rsidR="00F66050" w:rsidRPr="0050617E">
        <w:rPr>
          <w:rFonts w:eastAsiaTheme="minorHAnsi"/>
          <w:color w:val="000000"/>
          <w:lang w:eastAsia="en-US"/>
        </w:rPr>
        <w:t xml:space="preserve"> главу 4 </w:t>
      </w:r>
      <w:r w:rsidR="00562B19" w:rsidRPr="0050617E">
        <w:t xml:space="preserve">раздела </w:t>
      </w:r>
      <w:r w:rsidR="00562B19" w:rsidRPr="0050617E">
        <w:rPr>
          <w:lang w:val="en-US"/>
        </w:rPr>
        <w:t>II</w:t>
      </w:r>
      <w:r w:rsidR="00562B19" w:rsidRPr="0050617E">
        <w:rPr>
          <w:rFonts w:eastAsiaTheme="minorHAnsi"/>
          <w:color w:val="000000"/>
          <w:lang w:eastAsia="en-US"/>
        </w:rPr>
        <w:t xml:space="preserve">  </w:t>
      </w:r>
      <w:r w:rsidR="00F66050" w:rsidRPr="0050617E">
        <w:rPr>
          <w:rFonts w:eastAsiaTheme="minorHAnsi"/>
          <w:color w:val="000000"/>
          <w:lang w:eastAsia="en-US"/>
        </w:rPr>
        <w:t>дополнить пунктом 4.</w:t>
      </w:r>
      <w:r w:rsidR="00C03FE9" w:rsidRPr="00CC101B">
        <w:rPr>
          <w:rFonts w:eastAsiaTheme="minorHAnsi"/>
          <w:color w:val="000000"/>
          <w:lang w:eastAsia="en-US"/>
        </w:rPr>
        <w:t>19</w:t>
      </w:r>
      <w:bookmarkStart w:id="2" w:name="_GoBack"/>
      <w:bookmarkEnd w:id="2"/>
      <w:r w:rsidR="00F66050" w:rsidRPr="0050617E">
        <w:rPr>
          <w:rFonts w:eastAsiaTheme="minorHAnsi"/>
          <w:color w:val="000000"/>
          <w:lang w:eastAsia="en-US"/>
        </w:rPr>
        <w:t>. следующего содержания:</w:t>
      </w:r>
    </w:p>
    <w:p w:rsidR="00F66050" w:rsidRPr="0050617E" w:rsidRDefault="00F66050" w:rsidP="0050617E">
      <w:pPr>
        <w:ind w:firstLine="851"/>
        <w:jc w:val="both"/>
      </w:pPr>
      <w:r w:rsidRPr="0050617E">
        <w:rPr>
          <w:rFonts w:eastAsiaTheme="minorHAnsi"/>
          <w:color w:val="000000"/>
          <w:lang w:eastAsia="en-US"/>
        </w:rPr>
        <w:t>«</w:t>
      </w:r>
      <w:r w:rsidRPr="0050617E">
        <w:t>4.</w:t>
      </w:r>
      <w:r w:rsidR="00616335" w:rsidRPr="00616335">
        <w:t>19</w:t>
      </w:r>
      <w:r w:rsidRPr="0050617E">
        <w:t xml:space="preserve">.Выпас, прогон сельскохозяйственных животных допускается при условии соблюдения требований к маршруту, времени, способу выпаса и прогона </w:t>
      </w:r>
      <w:r w:rsidRPr="0050617E">
        <w:lastRenderedPageBreak/>
        <w:t>сельскохозяйственных животных, порядку его согласования с уполномоченным органом, а также к лицу, которое может осуществлять указанные действия.</w:t>
      </w:r>
    </w:p>
    <w:p w:rsidR="00F66050" w:rsidRPr="0050617E" w:rsidRDefault="00F66050" w:rsidP="0050617E">
      <w:pPr>
        <w:ind w:firstLine="851"/>
        <w:jc w:val="both"/>
      </w:pPr>
      <w:r w:rsidRPr="0050617E">
        <w:t>4.</w:t>
      </w:r>
      <w:r w:rsidR="00616335" w:rsidRPr="00616335">
        <w:t>19</w:t>
      </w:r>
      <w:r w:rsidRPr="0050617E">
        <w:t xml:space="preserve">.1.Выпас сельскохозяйственных животных осуществляется в специально отведенных местах пастьбы – на огороженных пастбищах либо на не огороженных пастбищах на привязи под надзором собственников сельскохозяйственных животных или лиц, заключивших с собственниками или уполномоченными представителями коллективные или индивидуальные договоры на оказание услуг по выпасу животных (далее - пастух), границы которых согласовываются или устанавливаются </w:t>
      </w:r>
      <w:r w:rsidR="009C3484" w:rsidRPr="0050617E">
        <w:t>Администрацией</w:t>
      </w:r>
      <w:r w:rsidR="00530B90" w:rsidRPr="00530B90">
        <w:t xml:space="preserve"> </w:t>
      </w:r>
      <w:r w:rsidR="00530B90">
        <w:t>сельского поселения Покровка</w:t>
      </w:r>
      <w:r w:rsidRPr="0050617E">
        <w:t xml:space="preserve"> муниципального района Нефтегорский Самарской области.</w:t>
      </w:r>
    </w:p>
    <w:p w:rsidR="00F66050" w:rsidRPr="0050617E" w:rsidRDefault="00F66050" w:rsidP="0050617E">
      <w:pPr>
        <w:ind w:firstLine="851"/>
        <w:jc w:val="both"/>
      </w:pPr>
      <w:r w:rsidRPr="0050617E">
        <w:t>4.</w:t>
      </w:r>
      <w:r w:rsidR="00616335" w:rsidRPr="00616335">
        <w:t>19</w:t>
      </w:r>
      <w:r w:rsidRPr="0050617E">
        <w:t xml:space="preserve">.2.Прогон сельскохозяйственных животных к месту выпаса осуществляется их собственниками или пастухами по маршрутам, согласованным или установленным </w:t>
      </w:r>
      <w:r w:rsidR="009C3484" w:rsidRPr="0050617E">
        <w:t>Администрацией</w:t>
      </w:r>
      <w:r w:rsidR="00530B90">
        <w:t xml:space="preserve"> сельского поселения Покровка</w:t>
      </w:r>
      <w:r w:rsidR="009C3484" w:rsidRPr="0050617E">
        <w:t xml:space="preserve"> </w:t>
      </w:r>
      <w:r w:rsidRPr="0050617E">
        <w:t>муниципального района Нефтегорский Самарской области, с учетом требований законодательства Российской Федерации.</w:t>
      </w:r>
    </w:p>
    <w:p w:rsidR="00F66050" w:rsidRPr="0050617E" w:rsidRDefault="00F66050" w:rsidP="0050617E">
      <w:pPr>
        <w:ind w:firstLine="851"/>
        <w:jc w:val="both"/>
      </w:pPr>
      <w:r w:rsidRPr="0050617E">
        <w:t>4.</w:t>
      </w:r>
      <w:r w:rsidR="00616335" w:rsidRPr="00616335">
        <w:t>19</w:t>
      </w:r>
      <w:r w:rsidRPr="0050617E">
        <w:t>.3.За негативные последствия, связанные с неорганизованным выпасом сельскохозяйственного животного (кража, столкновение с автотранспортом и т.д.), персональную ответственность несет его собственник.</w:t>
      </w:r>
    </w:p>
    <w:p w:rsidR="00F66050" w:rsidRPr="0050617E" w:rsidRDefault="00F66050" w:rsidP="0050617E">
      <w:pPr>
        <w:ind w:firstLine="851"/>
        <w:jc w:val="both"/>
      </w:pPr>
      <w:r w:rsidRPr="0050617E">
        <w:t>Собственники сельскохозяйственных животных или пастухи обязаны осуществлять постоянный надзор за животными в процессе их пастьбы (прогона) на не огороженных территориях, не допуская их перемещение на участки, не предназначенные для этих целей.</w:t>
      </w:r>
    </w:p>
    <w:p w:rsidR="00F66050" w:rsidRPr="0050617E" w:rsidRDefault="00F66050" w:rsidP="0050617E">
      <w:pPr>
        <w:ind w:firstLine="851"/>
        <w:jc w:val="both"/>
      </w:pPr>
      <w:r w:rsidRPr="0050617E">
        <w:t>Запрещается безнадзорный выгул или выпас сельскохозяйственных животных на улицах и составных частях населенных пунктах, а также в местах или условиях, при которых ими может быть осуществлена потрава сельскохозяйственных посевов и насаждений, их повреждение и уничтожение, а также могут быть созданы помехи движению транспортных средств на автомобильных дорогах общего пользования.</w:t>
      </w:r>
    </w:p>
    <w:p w:rsidR="00F66050" w:rsidRPr="0050617E" w:rsidRDefault="00F66050" w:rsidP="0050617E">
      <w:pPr>
        <w:ind w:firstLine="851"/>
        <w:jc w:val="both"/>
      </w:pPr>
      <w:r w:rsidRPr="0050617E">
        <w:t>4.</w:t>
      </w:r>
      <w:r w:rsidR="00616335" w:rsidRPr="00616335">
        <w:t>19</w:t>
      </w:r>
      <w:r w:rsidRPr="0050617E">
        <w:t>.4.Прогон сельскохозяйственных животных осуществляется в период с 05:00 до 07:00 часов (утреннее время для прогона до места выпаса); с 17:00 до 21:00 часов (вечернее время для прогона обратно).</w:t>
      </w:r>
    </w:p>
    <w:p w:rsidR="00F66050" w:rsidRPr="0050617E" w:rsidRDefault="00F66050" w:rsidP="0050617E">
      <w:pPr>
        <w:ind w:firstLine="851"/>
        <w:jc w:val="both"/>
      </w:pPr>
      <w:r w:rsidRPr="0050617E">
        <w:t xml:space="preserve">Выпас сельскохозяйственных животных осуществляется в промежуток дневного времени между прогонами сельскохозяйственных животных. </w:t>
      </w:r>
    </w:p>
    <w:p w:rsidR="00F66050" w:rsidRPr="0050617E" w:rsidRDefault="00F66050" w:rsidP="0050617E">
      <w:pPr>
        <w:ind w:firstLine="851"/>
        <w:jc w:val="both"/>
      </w:pPr>
      <w:r w:rsidRPr="0050617E">
        <w:t>4.</w:t>
      </w:r>
      <w:r w:rsidR="00616335" w:rsidRPr="00616335">
        <w:t>19</w:t>
      </w:r>
      <w:r w:rsidRPr="0050617E">
        <w:t>.5.Способ выпаса и прогона сельскохозяйственных животных определяется как стойлово-пастбищно-лагерное, то есть:</w:t>
      </w:r>
    </w:p>
    <w:p w:rsidR="00F66050" w:rsidRPr="0050617E" w:rsidRDefault="00F66050" w:rsidP="0050617E">
      <w:pPr>
        <w:ind w:firstLine="851"/>
        <w:jc w:val="both"/>
      </w:pPr>
      <w:r w:rsidRPr="0050617E">
        <w:t>- в осенне-зимний период стойловый способ – без прогона на пастбище с содержанием животных в приспособленных для этого помещениях;</w:t>
      </w:r>
    </w:p>
    <w:p w:rsidR="00F66050" w:rsidRPr="0050617E" w:rsidRDefault="00F66050" w:rsidP="0050617E">
      <w:pPr>
        <w:ind w:firstLine="851"/>
        <w:jc w:val="both"/>
      </w:pPr>
      <w:r w:rsidRPr="0050617E">
        <w:t>- в весенне-летний период: пастбищный способ – прогон сельскохозяйственных животных днем на пастбище для выпаса общественного стада; лагерный способ – передача сельскохозяйственных животных для выпаса и содержания на весь весенне-летний период в специально отведенную зону на животноводческие точки (при наличии).</w:t>
      </w:r>
    </w:p>
    <w:p w:rsidR="00F66050" w:rsidRPr="0050617E" w:rsidRDefault="00F66050" w:rsidP="0050617E">
      <w:pPr>
        <w:ind w:firstLine="851"/>
        <w:jc w:val="both"/>
      </w:pPr>
      <w:r w:rsidRPr="0050617E">
        <w:t>Собственники, которые содержат сельскохозяйственных животных стойловым способом, обязаны обеспечить животным содержание с соблюдением требований санитарных норм.</w:t>
      </w:r>
    </w:p>
    <w:p w:rsidR="00F66050" w:rsidRPr="00FB474D" w:rsidRDefault="00F66050" w:rsidP="0050617E">
      <w:pPr>
        <w:ind w:firstLine="851"/>
        <w:jc w:val="both"/>
      </w:pPr>
      <w:r w:rsidRPr="0050617E">
        <w:t>4.</w:t>
      </w:r>
      <w:r w:rsidR="00616335" w:rsidRPr="00616335">
        <w:t>19</w:t>
      </w:r>
      <w:r w:rsidRPr="0050617E">
        <w:t>.6.До начала сезона выпаса сельскохозяйственных животных их собственники или уполномоченные представители, обращаются в органы местного самоуправления, уполномоченные органы исполнительной власти и (или) к руководителям сельскохозяйственных предприятий по вопросу отведения земель, получения разрешения или согласования мест и времени выпаса (прогона) животных на земельных участках из состава земель сельскохозяйственного назначения, лесного фонда, земель населенных пунктов и иных земель, а также (или) в целях заключения д</w:t>
      </w:r>
      <w:r w:rsidRPr="00FB474D">
        <w:t xml:space="preserve">оговора аренды земельных участков для выпаса животных. </w:t>
      </w:r>
    </w:p>
    <w:p w:rsidR="00F66050" w:rsidRPr="00FB474D" w:rsidRDefault="00F66050" w:rsidP="0050617E">
      <w:pPr>
        <w:autoSpaceDE w:val="0"/>
        <w:autoSpaceDN w:val="0"/>
        <w:adjustRightInd w:val="0"/>
        <w:ind w:firstLine="851"/>
        <w:jc w:val="both"/>
      </w:pPr>
      <w:r w:rsidRPr="00FB474D">
        <w:t>4.</w:t>
      </w:r>
      <w:r w:rsidR="00616335" w:rsidRPr="00616335">
        <w:t>19</w:t>
      </w:r>
      <w:r w:rsidRPr="00FB474D">
        <w:t xml:space="preserve">.7.Выпас сельскохозяйственных животных на территории </w:t>
      </w:r>
      <w:r w:rsidR="00530B90">
        <w:t>сельского</w:t>
      </w:r>
      <w:r w:rsidRPr="00FB474D">
        <w:t xml:space="preserve"> поселения</w:t>
      </w:r>
      <w:r w:rsidR="00530B90">
        <w:t xml:space="preserve"> Покровка</w:t>
      </w:r>
      <w:r w:rsidRPr="00FB474D">
        <w:t xml:space="preserve"> запрещается. Выпас сельскохозяйственных животных осуществляется на специально отведенных землях.»;</w:t>
      </w:r>
    </w:p>
    <w:p w:rsidR="00F66050" w:rsidRPr="00FB474D" w:rsidRDefault="00DF17F8" w:rsidP="0050617E">
      <w:pPr>
        <w:autoSpaceDE w:val="0"/>
        <w:autoSpaceDN w:val="0"/>
        <w:adjustRightInd w:val="0"/>
        <w:ind w:firstLine="851"/>
        <w:jc w:val="both"/>
        <w:rPr>
          <w:rFonts w:eastAsiaTheme="minorHAnsi"/>
          <w:lang w:eastAsia="en-US"/>
        </w:rPr>
      </w:pPr>
      <w:r>
        <w:rPr>
          <w:rFonts w:eastAsiaTheme="minorHAnsi"/>
          <w:lang w:eastAsia="en-US"/>
        </w:rPr>
        <w:lastRenderedPageBreak/>
        <w:t>1.</w:t>
      </w:r>
      <w:r w:rsidR="00616335" w:rsidRPr="003A4989">
        <w:rPr>
          <w:rFonts w:eastAsiaTheme="minorHAnsi"/>
          <w:lang w:eastAsia="en-US"/>
        </w:rPr>
        <w:t>9</w:t>
      </w:r>
      <w:r w:rsidR="00DB1A8E" w:rsidRPr="00FB474D">
        <w:rPr>
          <w:rFonts w:eastAsiaTheme="minorHAnsi"/>
          <w:lang w:eastAsia="en-US"/>
        </w:rPr>
        <w:t>.</w:t>
      </w:r>
      <w:r w:rsidR="00F66050" w:rsidRPr="00FB474D">
        <w:rPr>
          <w:rFonts w:eastAsiaTheme="minorHAnsi"/>
          <w:lang w:eastAsia="en-US"/>
        </w:rPr>
        <w:t xml:space="preserve"> </w:t>
      </w:r>
      <w:r w:rsidR="00FB474D" w:rsidRPr="00FB474D">
        <w:rPr>
          <w:rFonts w:eastAsiaTheme="minorHAnsi"/>
          <w:lang w:eastAsia="en-US"/>
        </w:rPr>
        <w:t xml:space="preserve">в </w:t>
      </w:r>
      <w:r w:rsidR="00F66050" w:rsidRPr="00FB474D">
        <w:rPr>
          <w:rFonts w:eastAsiaTheme="minorHAnsi"/>
          <w:lang w:eastAsia="en-US"/>
        </w:rPr>
        <w:t>пункт</w:t>
      </w:r>
      <w:r w:rsidR="00FB474D" w:rsidRPr="00FB474D">
        <w:rPr>
          <w:rFonts w:eastAsiaTheme="minorHAnsi"/>
          <w:lang w:eastAsia="en-US"/>
        </w:rPr>
        <w:t>е</w:t>
      </w:r>
      <w:r w:rsidR="00F66050" w:rsidRPr="00FB474D">
        <w:rPr>
          <w:rFonts w:eastAsiaTheme="minorHAnsi"/>
          <w:lang w:eastAsia="en-US"/>
        </w:rPr>
        <w:t xml:space="preserve"> 5.1</w:t>
      </w:r>
      <w:r w:rsidR="003A4989">
        <w:rPr>
          <w:rFonts w:eastAsiaTheme="minorHAnsi"/>
          <w:lang w:eastAsia="en-US"/>
        </w:rPr>
        <w:t>0</w:t>
      </w:r>
      <w:r w:rsidR="00F66050" w:rsidRPr="00FB474D">
        <w:rPr>
          <w:rFonts w:eastAsiaTheme="minorHAnsi"/>
          <w:lang w:eastAsia="en-US"/>
        </w:rPr>
        <w:t xml:space="preserve">. главы 5 </w:t>
      </w:r>
      <w:r w:rsidR="00562B19" w:rsidRPr="00FB474D">
        <w:t xml:space="preserve">раздела </w:t>
      </w:r>
      <w:r w:rsidR="00562B19" w:rsidRPr="00FB474D">
        <w:rPr>
          <w:lang w:val="en-US"/>
        </w:rPr>
        <w:t>II</w:t>
      </w:r>
      <w:r w:rsidR="00562B19" w:rsidRPr="00FB474D">
        <w:rPr>
          <w:rFonts w:eastAsiaTheme="minorHAnsi"/>
          <w:lang w:eastAsia="en-US"/>
        </w:rPr>
        <w:t xml:space="preserve"> </w:t>
      </w:r>
      <w:r w:rsidR="00FB474D" w:rsidRPr="00FB474D">
        <w:rPr>
          <w:rFonts w:eastAsiaTheme="minorHAnsi"/>
          <w:lang w:eastAsia="en-US"/>
        </w:rPr>
        <w:t>после слов «</w:t>
      </w:r>
      <w:r w:rsidR="00FB474D" w:rsidRPr="00FB474D">
        <w:rPr>
          <w:spacing w:val="1"/>
        </w:rPr>
        <w:t xml:space="preserve">внутриквартальных </w:t>
      </w:r>
      <w:r w:rsidR="003A4989">
        <w:rPr>
          <w:spacing w:val="1"/>
        </w:rPr>
        <w:t>дорог</w:t>
      </w:r>
      <w:r w:rsidR="00FB474D" w:rsidRPr="00FB474D">
        <w:rPr>
          <w:spacing w:val="1"/>
        </w:rPr>
        <w:t>, разрешается» дополнить словами «, до вывоза,»;</w:t>
      </w:r>
    </w:p>
    <w:p w:rsidR="00F66050" w:rsidRPr="00FB474D" w:rsidRDefault="00DF17F8" w:rsidP="0050617E">
      <w:pPr>
        <w:autoSpaceDE w:val="0"/>
        <w:autoSpaceDN w:val="0"/>
        <w:adjustRightInd w:val="0"/>
        <w:ind w:firstLine="851"/>
        <w:jc w:val="both"/>
        <w:rPr>
          <w:rFonts w:eastAsiaTheme="minorHAnsi"/>
          <w:lang w:eastAsia="en-US"/>
        </w:rPr>
      </w:pPr>
      <w:r>
        <w:rPr>
          <w:rFonts w:eastAsiaTheme="minorHAnsi"/>
          <w:lang w:eastAsia="en-US"/>
        </w:rPr>
        <w:t>1.1</w:t>
      </w:r>
      <w:r w:rsidR="003A4989">
        <w:rPr>
          <w:rFonts w:eastAsiaTheme="minorHAnsi"/>
          <w:lang w:eastAsia="en-US"/>
        </w:rPr>
        <w:t>0</w:t>
      </w:r>
      <w:r w:rsidR="00DB1A8E" w:rsidRPr="00FB474D">
        <w:rPr>
          <w:rFonts w:eastAsiaTheme="minorHAnsi"/>
          <w:lang w:eastAsia="en-US"/>
        </w:rPr>
        <w:t>.</w:t>
      </w:r>
      <w:r w:rsidR="00F66050" w:rsidRPr="00FB474D">
        <w:rPr>
          <w:rFonts w:eastAsiaTheme="minorHAnsi"/>
          <w:lang w:eastAsia="en-US"/>
        </w:rPr>
        <w:t xml:space="preserve"> пункт 5.1</w:t>
      </w:r>
      <w:r w:rsidR="003A4989">
        <w:rPr>
          <w:rFonts w:eastAsiaTheme="minorHAnsi"/>
          <w:lang w:eastAsia="en-US"/>
        </w:rPr>
        <w:t>3</w:t>
      </w:r>
      <w:r w:rsidR="00F66050" w:rsidRPr="00FB474D">
        <w:rPr>
          <w:rFonts w:eastAsiaTheme="minorHAnsi"/>
          <w:lang w:eastAsia="en-US"/>
        </w:rPr>
        <w:t>. главы 5</w:t>
      </w:r>
      <w:r w:rsidR="00562B19" w:rsidRPr="00FB474D">
        <w:rPr>
          <w:rFonts w:eastAsiaTheme="minorHAnsi"/>
          <w:lang w:eastAsia="en-US"/>
        </w:rPr>
        <w:t xml:space="preserve"> </w:t>
      </w:r>
      <w:r w:rsidR="00562B19" w:rsidRPr="00FB474D">
        <w:t xml:space="preserve">раздела </w:t>
      </w:r>
      <w:r w:rsidR="00562B19" w:rsidRPr="00FB474D">
        <w:rPr>
          <w:lang w:val="en-US"/>
        </w:rPr>
        <w:t>II</w:t>
      </w:r>
      <w:r w:rsidR="00F66050" w:rsidRPr="00FB474D">
        <w:rPr>
          <w:rFonts w:eastAsiaTheme="minorHAnsi"/>
          <w:lang w:eastAsia="en-US"/>
        </w:rPr>
        <w:t xml:space="preserve"> </w:t>
      </w:r>
      <w:r w:rsidR="00FB474D" w:rsidRPr="00FB474D">
        <w:rPr>
          <w:rFonts w:eastAsiaTheme="minorHAnsi"/>
          <w:lang w:eastAsia="en-US"/>
        </w:rPr>
        <w:t>изложить в следующей редакции</w:t>
      </w:r>
      <w:r w:rsidR="00F66050" w:rsidRPr="00FB474D">
        <w:rPr>
          <w:rFonts w:eastAsiaTheme="minorHAnsi"/>
          <w:lang w:eastAsia="en-US"/>
        </w:rPr>
        <w:t>:</w:t>
      </w:r>
    </w:p>
    <w:p w:rsidR="00FB474D" w:rsidRPr="00FB474D" w:rsidRDefault="00F66050" w:rsidP="00FB474D">
      <w:pPr>
        <w:ind w:firstLine="567"/>
        <w:jc w:val="both"/>
        <w:rPr>
          <w:bCs/>
        </w:rPr>
      </w:pPr>
      <w:r w:rsidRPr="00FB474D">
        <w:rPr>
          <w:rFonts w:eastAsiaTheme="minorHAnsi"/>
          <w:lang w:eastAsia="en-US"/>
        </w:rPr>
        <w:t>«</w:t>
      </w:r>
      <w:r w:rsidR="00FB474D" w:rsidRPr="00FB474D">
        <w:t>5.1</w:t>
      </w:r>
      <w:r w:rsidR="003A4989">
        <w:t>3</w:t>
      </w:r>
      <w:r w:rsidR="00FB474D" w:rsidRPr="00FB474D">
        <w:t>.</w:t>
      </w:r>
      <w:r w:rsidR="00FB474D" w:rsidRPr="00FB474D">
        <w:rPr>
          <w:rFonts w:eastAsiaTheme="minorHAnsi"/>
          <w:color w:val="000000"/>
          <w:lang w:eastAsia="en-US"/>
        </w:rPr>
        <w:t xml:space="preserve">Собранный хозяйствующими субъектами, осуществляющими вывоз снега, снег должен складироваться на площадках с водонепроницаемым покрытием и обвалованных сплошным земляным валом или вывозиться на </w:t>
      </w:r>
      <w:proofErr w:type="spellStart"/>
      <w:r w:rsidR="00FB474D" w:rsidRPr="00FB474D">
        <w:rPr>
          <w:rFonts w:eastAsiaTheme="minorHAnsi"/>
          <w:color w:val="000000"/>
          <w:lang w:eastAsia="en-US"/>
        </w:rPr>
        <w:t>снегоплавильные</w:t>
      </w:r>
      <w:proofErr w:type="spellEnd"/>
      <w:r w:rsidR="00FB474D" w:rsidRPr="00FB474D">
        <w:rPr>
          <w:rFonts w:eastAsiaTheme="minorHAnsi"/>
          <w:color w:val="000000"/>
          <w:lang w:eastAsia="en-US"/>
        </w:rPr>
        <w:t xml:space="preserve"> установки.</w:t>
      </w:r>
    </w:p>
    <w:p w:rsidR="00FB474D" w:rsidRPr="00FB474D" w:rsidRDefault="00FB474D" w:rsidP="00FB474D">
      <w:pPr>
        <w:ind w:firstLine="567"/>
        <w:jc w:val="both"/>
        <w:rPr>
          <w:bCs/>
        </w:rPr>
      </w:pPr>
      <w:r w:rsidRPr="00FB474D">
        <w:rPr>
          <w:bCs/>
        </w:rPr>
        <w:t xml:space="preserve">Адреса и границы площадок, предназначенных для вывоза и приема снега, определяет Администрация </w:t>
      </w:r>
      <w:r w:rsidR="003A4989">
        <w:rPr>
          <w:bCs/>
        </w:rPr>
        <w:t>поселения</w:t>
      </w:r>
      <w:r w:rsidRPr="00FB474D">
        <w:rPr>
          <w:bCs/>
        </w:rPr>
        <w:t xml:space="preserve">. </w:t>
      </w:r>
    </w:p>
    <w:p w:rsidR="00FB474D" w:rsidRPr="00FB474D" w:rsidRDefault="00FB474D" w:rsidP="00FB474D">
      <w:pPr>
        <w:ind w:firstLine="567"/>
        <w:jc w:val="both"/>
        <w:rPr>
          <w:bCs/>
        </w:rPr>
      </w:pPr>
      <w:r w:rsidRPr="00FB474D">
        <w:rPr>
          <w:bCs/>
        </w:rPr>
        <w:t xml:space="preserve">Вывоз и (или) прием снега на </w:t>
      </w:r>
      <w:proofErr w:type="spellStart"/>
      <w:r w:rsidRPr="00FB474D">
        <w:rPr>
          <w:bCs/>
        </w:rPr>
        <w:t>снегоплавильные</w:t>
      </w:r>
      <w:proofErr w:type="spellEnd"/>
      <w:r w:rsidRPr="00FB474D">
        <w:rPr>
          <w:bCs/>
        </w:rPr>
        <w:t xml:space="preserve"> станции или на специально подготовленные площадки осуществляется на основании соответствующих договоров, заключенных с организациями, оказывающими услуги по вывозу и (или) приему снега.</w:t>
      </w:r>
    </w:p>
    <w:p w:rsidR="00F66050" w:rsidRPr="00FB474D" w:rsidRDefault="00FB474D" w:rsidP="00FB474D">
      <w:pPr>
        <w:autoSpaceDE w:val="0"/>
        <w:autoSpaceDN w:val="0"/>
        <w:adjustRightInd w:val="0"/>
        <w:ind w:firstLine="851"/>
        <w:jc w:val="both"/>
        <w:rPr>
          <w:rFonts w:eastAsiaTheme="minorHAnsi"/>
          <w:lang w:eastAsia="en-US"/>
        </w:rPr>
      </w:pPr>
      <w:r w:rsidRPr="00FB474D">
        <w:rPr>
          <w:rFonts w:eastAsiaTheme="minorHAnsi"/>
          <w:color w:val="000000"/>
          <w:lang w:eastAsia="en-US"/>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r w:rsidR="00F66050" w:rsidRPr="00FB474D">
        <w:rPr>
          <w:rFonts w:eastAsiaTheme="minorHAnsi"/>
          <w:lang w:eastAsia="en-US"/>
        </w:rPr>
        <w:t>»;</w:t>
      </w:r>
    </w:p>
    <w:p w:rsidR="00F66050" w:rsidRPr="00FB474D" w:rsidRDefault="00DF17F8" w:rsidP="0050617E">
      <w:pPr>
        <w:autoSpaceDE w:val="0"/>
        <w:autoSpaceDN w:val="0"/>
        <w:adjustRightInd w:val="0"/>
        <w:ind w:firstLine="851"/>
        <w:jc w:val="both"/>
        <w:rPr>
          <w:rFonts w:eastAsiaTheme="minorHAnsi"/>
          <w:lang w:eastAsia="en-US"/>
        </w:rPr>
      </w:pPr>
      <w:r>
        <w:rPr>
          <w:rFonts w:eastAsiaTheme="minorHAnsi"/>
          <w:lang w:eastAsia="en-US"/>
        </w:rPr>
        <w:t>1.1</w:t>
      </w:r>
      <w:r w:rsidR="003A4989">
        <w:rPr>
          <w:rFonts w:eastAsiaTheme="minorHAnsi"/>
          <w:lang w:eastAsia="en-US"/>
        </w:rPr>
        <w:t>1</w:t>
      </w:r>
      <w:r w:rsidR="00DB1A8E" w:rsidRPr="00FB474D">
        <w:rPr>
          <w:rFonts w:eastAsiaTheme="minorHAnsi"/>
          <w:lang w:eastAsia="en-US"/>
        </w:rPr>
        <w:t>.</w:t>
      </w:r>
      <w:r w:rsidR="00F66050" w:rsidRPr="00FB474D">
        <w:rPr>
          <w:rFonts w:eastAsiaTheme="minorHAnsi"/>
          <w:lang w:eastAsia="en-US"/>
        </w:rPr>
        <w:t xml:space="preserve"> пункт 7.4. главы 7</w:t>
      </w:r>
      <w:r w:rsidR="00562B19" w:rsidRPr="00FB474D">
        <w:rPr>
          <w:rFonts w:eastAsiaTheme="minorHAnsi"/>
          <w:lang w:eastAsia="en-US"/>
        </w:rPr>
        <w:t xml:space="preserve"> </w:t>
      </w:r>
      <w:r w:rsidR="00562B19" w:rsidRPr="00FB474D">
        <w:t xml:space="preserve">раздела </w:t>
      </w:r>
      <w:r w:rsidR="00562B19" w:rsidRPr="00FB474D">
        <w:rPr>
          <w:lang w:val="en-US"/>
        </w:rPr>
        <w:t>II</w:t>
      </w:r>
      <w:r w:rsidR="00562B19" w:rsidRPr="00FB474D">
        <w:rPr>
          <w:rFonts w:eastAsiaTheme="minorHAnsi"/>
          <w:lang w:eastAsia="en-US"/>
        </w:rPr>
        <w:t xml:space="preserve"> </w:t>
      </w:r>
      <w:r w:rsidR="00F66050" w:rsidRPr="00FB474D">
        <w:rPr>
          <w:rFonts w:eastAsiaTheme="minorHAnsi"/>
          <w:lang w:eastAsia="en-US"/>
        </w:rPr>
        <w:t>изложить в следующей редакции:</w:t>
      </w:r>
    </w:p>
    <w:p w:rsidR="00F66050" w:rsidRPr="00FB474D" w:rsidRDefault="00F66050" w:rsidP="0050617E">
      <w:pPr>
        <w:ind w:firstLine="851"/>
        <w:jc w:val="both"/>
      </w:pPr>
      <w:r w:rsidRPr="00FB474D">
        <w:rPr>
          <w:rFonts w:eastAsiaTheme="minorHAnsi"/>
          <w:lang w:eastAsia="en-US"/>
        </w:rPr>
        <w:t>«</w:t>
      </w:r>
      <w:r w:rsidRPr="00FB474D">
        <w:t>7.4.Содержание фасадов объектов включает:</w:t>
      </w:r>
    </w:p>
    <w:p w:rsidR="00F66050" w:rsidRPr="0050617E" w:rsidRDefault="00F66050" w:rsidP="0050617E">
      <w:pPr>
        <w:ind w:firstLine="851"/>
        <w:jc w:val="both"/>
      </w:pPr>
      <w:r w:rsidRPr="0050617E">
        <w:t>-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rsidR="00F66050" w:rsidRPr="0050617E" w:rsidRDefault="00F66050" w:rsidP="0050617E">
      <w:pPr>
        <w:ind w:firstLine="851"/>
        <w:jc w:val="both"/>
      </w:pPr>
      <w:r w:rsidRPr="0050617E">
        <w:t>- обеспечение наличия и содержания в исправном состоянии водостоков, водосточных труб и сливов;</w:t>
      </w:r>
    </w:p>
    <w:p w:rsidR="00F66050" w:rsidRPr="0050617E" w:rsidRDefault="00F66050" w:rsidP="0050617E">
      <w:pPr>
        <w:ind w:firstLine="851"/>
        <w:jc w:val="both"/>
      </w:pPr>
      <w:r w:rsidRPr="0050617E">
        <w:t>- герметизацию, заделку и расшивку швов, трещин и выбоин;</w:t>
      </w:r>
    </w:p>
    <w:p w:rsidR="00F66050" w:rsidRPr="0050617E" w:rsidRDefault="00F66050" w:rsidP="0050617E">
      <w:pPr>
        <w:ind w:firstLine="851"/>
        <w:jc w:val="both"/>
      </w:pPr>
      <w:r w:rsidRPr="0050617E">
        <w:t xml:space="preserve">- восстановление, ремонт и своевременную очистку входных групп, </w:t>
      </w:r>
      <w:proofErr w:type="spellStart"/>
      <w:r w:rsidRPr="0050617E">
        <w:t>отмосток</w:t>
      </w:r>
      <w:proofErr w:type="spellEnd"/>
      <w:r w:rsidRPr="0050617E">
        <w:t>, приямков цокольных окон и входов в подвалы;</w:t>
      </w:r>
    </w:p>
    <w:p w:rsidR="00F66050" w:rsidRPr="006E6B43" w:rsidRDefault="00F66050" w:rsidP="0050617E">
      <w:pPr>
        <w:ind w:firstLine="851"/>
        <w:jc w:val="both"/>
      </w:pPr>
      <w:r w:rsidRPr="0050617E">
        <w:t xml:space="preserve">- поддержание в исправном состоянии размещённого на фасаде </w:t>
      </w:r>
      <w:r w:rsidRPr="006E6B43">
        <w:t>электроосвещения (при его наличии) и включение его с наступлением темноты;</w:t>
      </w:r>
    </w:p>
    <w:p w:rsidR="006E6B43" w:rsidRPr="006E6B43" w:rsidRDefault="006E6B43" w:rsidP="006E6B43">
      <w:pPr>
        <w:ind w:firstLine="567"/>
        <w:jc w:val="both"/>
      </w:pPr>
      <w:r w:rsidRPr="006E6B43">
        <w:t>- своевременную очистку поверхностей фасадов, в том числе элементов фасадов, в зависимости от их состояния и условий эксплуатации;</w:t>
      </w:r>
    </w:p>
    <w:p w:rsidR="00F66050" w:rsidRPr="006E6B43" w:rsidRDefault="006E6B43" w:rsidP="006E6B43">
      <w:pPr>
        <w:ind w:firstLine="851"/>
        <w:jc w:val="both"/>
      </w:pPr>
      <w:r w:rsidRPr="006E6B43">
        <w:t xml:space="preserve">- поддержание в чистоте и исправном состоянии, расположенных на фасадах </w:t>
      </w:r>
      <w:r w:rsidRPr="006E6B43">
        <w:rPr>
          <w:rFonts w:eastAsiaTheme="minorHAnsi"/>
          <w:color w:val="000000"/>
          <w:lang w:eastAsia="en-US"/>
        </w:rPr>
        <w:t>адресных указателей (указатели наименований улиц, номеров домов),</w:t>
      </w:r>
      <w:r w:rsidRPr="006E6B43">
        <w:t xml:space="preserve"> памятных досок;</w:t>
      </w:r>
    </w:p>
    <w:p w:rsidR="00F66050" w:rsidRPr="0050617E" w:rsidRDefault="00F66050" w:rsidP="0050617E">
      <w:pPr>
        <w:autoSpaceDE w:val="0"/>
        <w:autoSpaceDN w:val="0"/>
        <w:adjustRightInd w:val="0"/>
        <w:ind w:firstLine="851"/>
        <w:jc w:val="both"/>
        <w:rPr>
          <w:rFonts w:eastAsiaTheme="minorHAnsi"/>
          <w:lang w:eastAsia="en-US"/>
        </w:rPr>
      </w:pPr>
      <w:r w:rsidRPr="0050617E">
        <w:rPr>
          <w:rFonts w:eastAsiaTheme="minorHAnsi"/>
          <w:lang w:eastAsia="en-US"/>
        </w:rPr>
        <w:t xml:space="preserve">- очистку фасадов нежилых зданий, строений, сооружений от нанесенных непосредственно на фасаде или на любом материале (бумага, картон, ткань, холст и т.д.) надписей, рисунков, изображений, объявлений, не содержащих сведений рекламного характера, кроме действий, предусмотренных </w:t>
      </w:r>
      <w:hyperlink r:id="rId5" w:history="1">
        <w:r w:rsidRPr="0050617E">
          <w:rPr>
            <w:rFonts w:eastAsiaTheme="minorHAnsi"/>
            <w:lang w:eastAsia="en-US"/>
          </w:rPr>
          <w:t>статьями 7.13</w:t>
        </w:r>
      </w:hyperlink>
      <w:r w:rsidRPr="0050617E">
        <w:rPr>
          <w:rFonts w:eastAsiaTheme="minorHAnsi"/>
          <w:lang w:eastAsia="en-US"/>
        </w:rPr>
        <w:t xml:space="preserve"> и </w:t>
      </w:r>
      <w:hyperlink r:id="rId6" w:history="1">
        <w:r w:rsidRPr="0050617E">
          <w:rPr>
            <w:rFonts w:eastAsiaTheme="minorHAnsi"/>
            <w:lang w:eastAsia="en-US"/>
          </w:rPr>
          <w:t>9.4</w:t>
        </w:r>
      </w:hyperlink>
      <w:r w:rsidRPr="0050617E">
        <w:rPr>
          <w:rFonts w:eastAsiaTheme="minorHAnsi"/>
          <w:lang w:eastAsia="en-US"/>
        </w:rPr>
        <w:t xml:space="preserve"> КоАП РФ (под сооружением понимается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 под фасадом нежилых зданий, строений, сооружений понимается внешняя вертикальная поверхность здания, строения, сооружения, образуемая наружной конструкцией, архитектурными деталями, фактурой строительных и отделочных материалов, цветовым колоритом и др.).»;</w:t>
      </w:r>
    </w:p>
    <w:p w:rsidR="00CD3C91" w:rsidRPr="0050617E" w:rsidRDefault="00DF17F8" w:rsidP="0050617E">
      <w:pPr>
        <w:autoSpaceDE w:val="0"/>
        <w:autoSpaceDN w:val="0"/>
        <w:adjustRightInd w:val="0"/>
        <w:ind w:firstLine="851"/>
        <w:jc w:val="both"/>
        <w:rPr>
          <w:rFonts w:eastAsiaTheme="minorHAnsi"/>
          <w:lang w:eastAsia="en-US"/>
        </w:rPr>
      </w:pPr>
      <w:r>
        <w:rPr>
          <w:rFonts w:eastAsiaTheme="minorHAnsi"/>
          <w:lang w:eastAsia="en-US"/>
        </w:rPr>
        <w:t>1.1</w:t>
      </w:r>
      <w:r w:rsidR="003A4989">
        <w:rPr>
          <w:rFonts w:eastAsiaTheme="minorHAnsi"/>
          <w:lang w:eastAsia="en-US"/>
        </w:rPr>
        <w:t>2</w:t>
      </w:r>
      <w:r w:rsidR="00DB1A8E" w:rsidRPr="0050617E">
        <w:rPr>
          <w:rFonts w:eastAsiaTheme="minorHAnsi"/>
          <w:lang w:eastAsia="en-US"/>
        </w:rPr>
        <w:t>.</w:t>
      </w:r>
      <w:r w:rsidR="00CD3C91" w:rsidRPr="0050617E">
        <w:rPr>
          <w:rFonts w:eastAsiaTheme="minorHAnsi"/>
          <w:lang w:eastAsia="en-US"/>
        </w:rPr>
        <w:t xml:space="preserve"> главу 7 </w:t>
      </w:r>
      <w:r w:rsidR="00562B19" w:rsidRPr="0050617E">
        <w:t xml:space="preserve">раздела </w:t>
      </w:r>
      <w:r w:rsidR="00562B19" w:rsidRPr="0050617E">
        <w:rPr>
          <w:lang w:val="en-US"/>
        </w:rPr>
        <w:t>II</w:t>
      </w:r>
      <w:r w:rsidR="00562B19" w:rsidRPr="0050617E">
        <w:rPr>
          <w:rFonts w:eastAsiaTheme="minorHAnsi"/>
          <w:lang w:eastAsia="en-US"/>
        </w:rPr>
        <w:t xml:space="preserve"> </w:t>
      </w:r>
      <w:r w:rsidR="00CD3C91" w:rsidRPr="0050617E">
        <w:rPr>
          <w:rFonts w:eastAsiaTheme="minorHAnsi"/>
          <w:lang w:eastAsia="en-US"/>
        </w:rPr>
        <w:t>дополнить пунктом 7.21</w:t>
      </w:r>
      <w:r w:rsidR="009A1120">
        <w:rPr>
          <w:rFonts w:eastAsiaTheme="minorHAnsi"/>
          <w:lang w:eastAsia="en-US"/>
        </w:rPr>
        <w:t>.</w:t>
      </w:r>
      <w:r w:rsidR="00CD3C91" w:rsidRPr="0050617E">
        <w:rPr>
          <w:rFonts w:eastAsiaTheme="minorHAnsi"/>
          <w:lang w:eastAsia="en-US"/>
        </w:rPr>
        <w:t xml:space="preserve"> следующего содержания:</w:t>
      </w:r>
    </w:p>
    <w:p w:rsidR="00CD3C91" w:rsidRPr="0050617E" w:rsidRDefault="00CD3C91" w:rsidP="0050617E">
      <w:pPr>
        <w:autoSpaceDE w:val="0"/>
        <w:autoSpaceDN w:val="0"/>
        <w:adjustRightInd w:val="0"/>
        <w:ind w:firstLine="851"/>
        <w:jc w:val="both"/>
        <w:rPr>
          <w:rFonts w:eastAsiaTheme="minorHAnsi"/>
          <w:lang w:eastAsia="en-US"/>
        </w:rPr>
      </w:pPr>
      <w:r w:rsidRPr="0050617E">
        <w:rPr>
          <w:rFonts w:eastAsiaTheme="minorHAnsi"/>
          <w:lang w:eastAsia="en-US"/>
        </w:rPr>
        <w:t>«</w:t>
      </w:r>
      <w:r w:rsidRPr="0050617E">
        <w:t>7.21.Хозяйствующие субъекты</w:t>
      </w:r>
      <w:r w:rsidRPr="0050617E">
        <w:rPr>
          <w:rFonts w:eastAsiaTheme="minorHAnsi"/>
          <w:lang w:eastAsia="en-US"/>
        </w:rPr>
        <w:t xml:space="preserve"> обязаны обеспечивать свободные проходы к зданиям и входам в них, а также свободные въезды во дворы, обеспечивать безопасность пешеходов и безопасность пешеходного движения, включая инвалидов и другие маломобильные группы населения, на период осуществления работ, установленной настоящими Правилами.»;</w:t>
      </w:r>
    </w:p>
    <w:p w:rsidR="006033E0" w:rsidRPr="0050617E" w:rsidRDefault="00DF17F8" w:rsidP="0050617E">
      <w:pPr>
        <w:autoSpaceDE w:val="0"/>
        <w:autoSpaceDN w:val="0"/>
        <w:adjustRightInd w:val="0"/>
        <w:ind w:firstLine="851"/>
        <w:jc w:val="both"/>
        <w:rPr>
          <w:rFonts w:eastAsiaTheme="minorHAnsi"/>
          <w:lang w:eastAsia="en-US"/>
        </w:rPr>
      </w:pPr>
      <w:r>
        <w:rPr>
          <w:rFonts w:eastAsiaTheme="minorHAnsi"/>
          <w:lang w:eastAsia="en-US"/>
        </w:rPr>
        <w:t>1.1</w:t>
      </w:r>
      <w:r w:rsidR="00EC428E">
        <w:rPr>
          <w:rFonts w:eastAsiaTheme="minorHAnsi"/>
          <w:lang w:eastAsia="en-US"/>
        </w:rPr>
        <w:t>3</w:t>
      </w:r>
      <w:r w:rsidR="00DB1A8E" w:rsidRPr="0050617E">
        <w:rPr>
          <w:rFonts w:eastAsiaTheme="minorHAnsi"/>
          <w:lang w:eastAsia="en-US"/>
        </w:rPr>
        <w:t>.</w:t>
      </w:r>
      <w:r w:rsidR="006033E0" w:rsidRPr="0050617E">
        <w:rPr>
          <w:rFonts w:eastAsiaTheme="minorHAnsi"/>
          <w:lang w:eastAsia="en-US"/>
        </w:rPr>
        <w:t xml:space="preserve"> пункт 10.3. главы 10 </w:t>
      </w:r>
      <w:r w:rsidR="00562B19" w:rsidRPr="0050617E">
        <w:t xml:space="preserve">раздела </w:t>
      </w:r>
      <w:r w:rsidR="00562B19" w:rsidRPr="0050617E">
        <w:rPr>
          <w:lang w:val="en-US"/>
        </w:rPr>
        <w:t>II</w:t>
      </w:r>
      <w:r w:rsidR="00562B19" w:rsidRPr="0050617E">
        <w:rPr>
          <w:rFonts w:eastAsiaTheme="minorHAnsi"/>
          <w:lang w:eastAsia="en-US"/>
        </w:rPr>
        <w:t xml:space="preserve"> </w:t>
      </w:r>
      <w:r w:rsidR="006033E0" w:rsidRPr="0050617E">
        <w:rPr>
          <w:rFonts w:eastAsiaTheme="minorHAnsi"/>
          <w:lang w:eastAsia="en-US"/>
        </w:rPr>
        <w:t>изложить в следующей редакции:</w:t>
      </w:r>
    </w:p>
    <w:p w:rsidR="006033E0" w:rsidRPr="0050617E" w:rsidRDefault="006033E0" w:rsidP="0050617E">
      <w:pPr>
        <w:widowControl w:val="0"/>
        <w:autoSpaceDE w:val="0"/>
        <w:autoSpaceDN w:val="0"/>
        <w:adjustRightInd w:val="0"/>
        <w:ind w:firstLine="851"/>
        <w:jc w:val="both"/>
      </w:pPr>
      <w:r w:rsidRPr="0050617E">
        <w:rPr>
          <w:rFonts w:eastAsiaTheme="minorHAnsi"/>
          <w:lang w:eastAsia="en-US"/>
        </w:rPr>
        <w:t>«</w:t>
      </w:r>
      <w:r w:rsidRPr="0050617E">
        <w:t xml:space="preserve">10.3.Процедура предоставления порубочного билета </w:t>
      </w:r>
      <w:r w:rsidRPr="0050617E">
        <w:rPr>
          <w:rFonts w:eastAsiaTheme="minorHAnsi"/>
          <w:bCs/>
          <w:iCs/>
          <w:lang w:eastAsia="en-US"/>
        </w:rPr>
        <w:t>и (или) разрешения на пересадку деревьев и кустарников</w:t>
      </w:r>
      <w:r w:rsidRPr="0050617E">
        <w:t xml:space="preserve"> осуществляется до удаления деревьев и кустарников, за </w:t>
      </w:r>
      <w:r w:rsidRPr="0050617E">
        <w:lastRenderedPageBreak/>
        <w:t>исключением случая, предусмотренного подпунктом 1 пункта 10.</w:t>
      </w:r>
      <w:r w:rsidR="00EC428E">
        <w:t>1</w:t>
      </w:r>
      <w:r w:rsidRPr="0050617E">
        <w:t xml:space="preserve"> настоящих Правил. В случае, предусмотренном подпунктом 1 пункта 10.</w:t>
      </w:r>
      <w:r w:rsidR="00EC428E">
        <w:t>1</w:t>
      </w:r>
      <w:r w:rsidRPr="0050617E">
        <w:t xml:space="preserve"> настоящих Правил, предоставление порубочного билета </w:t>
      </w:r>
      <w:r w:rsidRPr="0050617E">
        <w:rPr>
          <w:rFonts w:eastAsiaTheme="minorHAnsi"/>
          <w:bCs/>
          <w:iCs/>
          <w:lang w:eastAsia="en-US"/>
        </w:rPr>
        <w:t>и (или) разрешения на пересадку деревьев и кустарников</w:t>
      </w:r>
      <w:r w:rsidRPr="0050617E">
        <w:t xml:space="preserve"> может осуществляться после удаления деревьев и кустарников.»;</w:t>
      </w:r>
    </w:p>
    <w:p w:rsidR="006033E0" w:rsidRPr="0050617E" w:rsidRDefault="00DB1A8E" w:rsidP="0050617E">
      <w:pPr>
        <w:widowControl w:val="0"/>
        <w:autoSpaceDE w:val="0"/>
        <w:autoSpaceDN w:val="0"/>
        <w:adjustRightInd w:val="0"/>
        <w:ind w:firstLine="851"/>
        <w:jc w:val="both"/>
      </w:pPr>
      <w:r w:rsidRPr="0050617E">
        <w:t>1.1</w:t>
      </w:r>
      <w:r w:rsidR="00EC428E">
        <w:t>4</w:t>
      </w:r>
      <w:r w:rsidRPr="0050617E">
        <w:t>.</w:t>
      </w:r>
      <w:r w:rsidR="006033E0" w:rsidRPr="0050617E">
        <w:t xml:space="preserve"> пункт 10.4. главы 10 </w:t>
      </w:r>
      <w:r w:rsidR="00562B19" w:rsidRPr="0050617E">
        <w:t xml:space="preserve">раздела </w:t>
      </w:r>
      <w:r w:rsidR="00562B19" w:rsidRPr="0050617E">
        <w:rPr>
          <w:lang w:val="en-US"/>
        </w:rPr>
        <w:t>II</w:t>
      </w:r>
      <w:r w:rsidR="00562B19" w:rsidRPr="0050617E">
        <w:t xml:space="preserve"> </w:t>
      </w:r>
      <w:r w:rsidR="006033E0" w:rsidRPr="0050617E">
        <w:t>исключить;</w:t>
      </w:r>
    </w:p>
    <w:p w:rsidR="006033E0" w:rsidRPr="0050617E" w:rsidRDefault="00DF17F8" w:rsidP="0050617E">
      <w:pPr>
        <w:widowControl w:val="0"/>
        <w:autoSpaceDE w:val="0"/>
        <w:autoSpaceDN w:val="0"/>
        <w:adjustRightInd w:val="0"/>
        <w:ind w:firstLine="851"/>
        <w:jc w:val="both"/>
      </w:pPr>
      <w:r>
        <w:t>1.1</w:t>
      </w:r>
      <w:r w:rsidR="00EC428E">
        <w:t>5</w:t>
      </w:r>
      <w:r w:rsidR="00DB1A8E" w:rsidRPr="0050617E">
        <w:t>.</w:t>
      </w:r>
      <w:r w:rsidR="006033E0" w:rsidRPr="0050617E">
        <w:t xml:space="preserve"> пункт 13.3. главы 13 </w:t>
      </w:r>
      <w:r w:rsidR="00562B19" w:rsidRPr="0050617E">
        <w:t xml:space="preserve">раздела </w:t>
      </w:r>
      <w:r w:rsidR="00562B19" w:rsidRPr="0050617E">
        <w:rPr>
          <w:lang w:val="en-US"/>
        </w:rPr>
        <w:t>II</w:t>
      </w:r>
      <w:r w:rsidR="00562B19" w:rsidRPr="0050617E">
        <w:t xml:space="preserve"> </w:t>
      </w:r>
      <w:r w:rsidR="006033E0" w:rsidRPr="0050617E">
        <w:t>изложить в следующей редакции:</w:t>
      </w:r>
    </w:p>
    <w:p w:rsidR="006033E0" w:rsidRPr="0050617E" w:rsidRDefault="006033E0" w:rsidP="0050617E">
      <w:pPr>
        <w:autoSpaceDE w:val="0"/>
        <w:autoSpaceDN w:val="0"/>
        <w:adjustRightInd w:val="0"/>
        <w:ind w:firstLine="851"/>
        <w:jc w:val="both"/>
        <w:rPr>
          <w:rFonts w:eastAsiaTheme="minorHAnsi"/>
          <w:lang w:eastAsia="en-US"/>
        </w:rPr>
      </w:pPr>
      <w:r w:rsidRPr="0050617E">
        <w:t>«</w:t>
      </w:r>
      <w:r w:rsidR="00505B01" w:rsidRPr="0050617E">
        <w:t>13.3.</w:t>
      </w:r>
      <w:r w:rsidRPr="0050617E">
        <w:rPr>
          <w:rFonts w:eastAsiaTheme="minorHAnsi"/>
          <w:lang w:eastAsia="en-US"/>
        </w:rPr>
        <w:t>Контейнерные площадки, организуемые заинтересованными лицами,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6033E0" w:rsidRPr="0050617E" w:rsidRDefault="006033E0" w:rsidP="0050617E">
      <w:pPr>
        <w:pStyle w:val="aa"/>
        <w:ind w:firstLine="851"/>
        <w:jc w:val="both"/>
        <w:rPr>
          <w:rFonts w:ascii="Times New Roman" w:eastAsiaTheme="minorHAnsi" w:hAnsi="Times New Roman" w:cs="Times New Roman"/>
          <w:sz w:val="24"/>
          <w:szCs w:val="24"/>
          <w:lang w:eastAsia="en-US"/>
        </w:rPr>
      </w:pPr>
      <w:r w:rsidRPr="0050617E">
        <w:rPr>
          <w:rFonts w:ascii="Times New Roman" w:eastAsiaTheme="minorHAnsi" w:hAnsi="Times New Roman" w:cs="Times New Roman"/>
          <w:sz w:val="24"/>
          <w:szCs w:val="24"/>
          <w:lang w:eastAsia="en-US"/>
        </w:rPr>
        <w:t>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сельских населенных пунктах - не менее 15 метров.</w:t>
      </w:r>
    </w:p>
    <w:p w:rsidR="006033E0" w:rsidRPr="0050617E" w:rsidRDefault="006033E0" w:rsidP="0050617E">
      <w:pPr>
        <w:widowControl w:val="0"/>
        <w:autoSpaceDE w:val="0"/>
        <w:autoSpaceDN w:val="0"/>
        <w:adjustRightInd w:val="0"/>
        <w:ind w:firstLine="851"/>
        <w:jc w:val="both"/>
        <w:rPr>
          <w:rFonts w:eastAsiaTheme="minorHAnsi"/>
          <w:lang w:eastAsia="en-US"/>
        </w:rPr>
      </w:pPr>
      <w:r w:rsidRPr="0050617E">
        <w:rPr>
          <w:rFonts w:eastAsiaTheme="minorHAnsi"/>
          <w:lang w:eastAsia="en-US"/>
        </w:rPr>
        <w:t>В случае раздельного накопления отходов на контейнерной площадке их владельцем должны быть предусмотрены контейнеры для каждого вида отходов или группы однородных отходов, исключающие смешивание различных видов отходов или групп отходов, либо групп однородных отходов.»;</w:t>
      </w:r>
    </w:p>
    <w:p w:rsidR="006033E0" w:rsidRPr="0050617E" w:rsidRDefault="00FB474D" w:rsidP="0050617E">
      <w:pPr>
        <w:widowControl w:val="0"/>
        <w:autoSpaceDE w:val="0"/>
        <w:autoSpaceDN w:val="0"/>
        <w:adjustRightInd w:val="0"/>
        <w:ind w:firstLine="851"/>
        <w:jc w:val="both"/>
        <w:rPr>
          <w:rFonts w:eastAsiaTheme="minorHAnsi"/>
          <w:lang w:eastAsia="en-US"/>
        </w:rPr>
      </w:pPr>
      <w:r>
        <w:rPr>
          <w:rFonts w:eastAsiaTheme="minorHAnsi"/>
          <w:lang w:eastAsia="en-US"/>
        </w:rPr>
        <w:t>1.1</w:t>
      </w:r>
      <w:r w:rsidR="00EC428E">
        <w:rPr>
          <w:rFonts w:eastAsiaTheme="minorHAnsi"/>
          <w:lang w:eastAsia="en-US"/>
        </w:rPr>
        <w:t>6</w:t>
      </w:r>
      <w:r w:rsidR="00DB1A8E" w:rsidRPr="0050617E">
        <w:rPr>
          <w:rFonts w:eastAsiaTheme="minorHAnsi"/>
          <w:lang w:eastAsia="en-US"/>
        </w:rPr>
        <w:t>.</w:t>
      </w:r>
      <w:r w:rsidR="006033E0" w:rsidRPr="0050617E">
        <w:rPr>
          <w:rFonts w:eastAsiaTheme="minorHAnsi"/>
          <w:lang w:eastAsia="en-US"/>
        </w:rPr>
        <w:t xml:space="preserve"> пункт 13.4. главы 13</w:t>
      </w:r>
      <w:r w:rsidR="00562B19" w:rsidRPr="0050617E">
        <w:rPr>
          <w:rFonts w:eastAsiaTheme="minorHAnsi"/>
          <w:lang w:eastAsia="en-US"/>
        </w:rPr>
        <w:t xml:space="preserve"> </w:t>
      </w:r>
      <w:r w:rsidR="00562B19" w:rsidRPr="0050617E">
        <w:t xml:space="preserve">раздела </w:t>
      </w:r>
      <w:r w:rsidR="00562B19" w:rsidRPr="0050617E">
        <w:rPr>
          <w:lang w:val="en-US"/>
        </w:rPr>
        <w:t>II</w:t>
      </w:r>
      <w:r w:rsidR="006033E0" w:rsidRPr="0050617E">
        <w:rPr>
          <w:rFonts w:eastAsiaTheme="minorHAnsi"/>
          <w:lang w:eastAsia="en-US"/>
        </w:rPr>
        <w:t xml:space="preserve"> дополнить абзацами следующего содержания:</w:t>
      </w:r>
    </w:p>
    <w:p w:rsidR="006033E0" w:rsidRPr="0050617E" w:rsidRDefault="006033E0" w:rsidP="0050617E">
      <w:pPr>
        <w:autoSpaceDE w:val="0"/>
        <w:autoSpaceDN w:val="0"/>
        <w:adjustRightInd w:val="0"/>
        <w:ind w:firstLine="851"/>
        <w:jc w:val="both"/>
        <w:rPr>
          <w:rFonts w:eastAsiaTheme="minorHAnsi"/>
          <w:lang w:eastAsia="en-US"/>
        </w:rPr>
      </w:pPr>
      <w:r w:rsidRPr="0050617E">
        <w:rPr>
          <w:rFonts w:eastAsiaTheme="minorHAnsi"/>
          <w:lang w:eastAsia="en-US"/>
        </w:rPr>
        <w:t>«При накоплении ТКО,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rsidR="006033E0" w:rsidRPr="0050617E" w:rsidRDefault="006033E0" w:rsidP="0050617E">
      <w:pPr>
        <w:widowControl w:val="0"/>
        <w:autoSpaceDE w:val="0"/>
        <w:autoSpaceDN w:val="0"/>
        <w:adjustRightInd w:val="0"/>
        <w:ind w:firstLine="851"/>
        <w:jc w:val="both"/>
        <w:rPr>
          <w:rFonts w:eastAsiaTheme="minorHAnsi"/>
          <w:lang w:eastAsia="en-US"/>
        </w:rPr>
      </w:pPr>
      <w:r w:rsidRPr="0050617E">
        <w:rPr>
          <w:rFonts w:eastAsiaTheme="minorHAnsi"/>
          <w:lang w:eastAsia="en-US"/>
        </w:rPr>
        <w:t>Контейнерная площадка и (или) специальная площадка после погрузки ТКО (КГО) в мусоровоз в случае их загрязнения при погрузке должны быть очищены от отходов владельцем контейнерной и (или) специальной площадки.»;</w:t>
      </w:r>
    </w:p>
    <w:p w:rsidR="006033E0" w:rsidRPr="0050617E" w:rsidRDefault="00DF17F8" w:rsidP="0050617E">
      <w:pPr>
        <w:widowControl w:val="0"/>
        <w:autoSpaceDE w:val="0"/>
        <w:autoSpaceDN w:val="0"/>
        <w:adjustRightInd w:val="0"/>
        <w:ind w:firstLine="851"/>
        <w:jc w:val="both"/>
        <w:rPr>
          <w:rFonts w:eastAsiaTheme="minorHAnsi"/>
          <w:lang w:eastAsia="en-US"/>
        </w:rPr>
      </w:pPr>
      <w:r>
        <w:rPr>
          <w:rFonts w:eastAsiaTheme="minorHAnsi"/>
          <w:lang w:eastAsia="en-US"/>
        </w:rPr>
        <w:t>1.1</w:t>
      </w:r>
      <w:r w:rsidR="00EC428E">
        <w:rPr>
          <w:rFonts w:eastAsiaTheme="minorHAnsi"/>
          <w:lang w:eastAsia="en-US"/>
        </w:rPr>
        <w:t>7</w:t>
      </w:r>
      <w:r w:rsidR="00DB1A8E" w:rsidRPr="0050617E">
        <w:rPr>
          <w:rFonts w:eastAsiaTheme="minorHAnsi"/>
          <w:lang w:eastAsia="en-US"/>
        </w:rPr>
        <w:t>.</w:t>
      </w:r>
      <w:r w:rsidR="006033E0" w:rsidRPr="0050617E">
        <w:rPr>
          <w:rFonts w:eastAsiaTheme="minorHAnsi"/>
          <w:lang w:eastAsia="en-US"/>
        </w:rPr>
        <w:t xml:space="preserve"> пункт 13.6</w:t>
      </w:r>
      <w:r w:rsidR="00974F41">
        <w:rPr>
          <w:rFonts w:eastAsiaTheme="minorHAnsi"/>
          <w:lang w:eastAsia="en-US"/>
        </w:rPr>
        <w:t>.</w:t>
      </w:r>
      <w:r w:rsidR="006033E0" w:rsidRPr="0050617E">
        <w:rPr>
          <w:rFonts w:eastAsiaTheme="minorHAnsi"/>
          <w:lang w:eastAsia="en-US"/>
        </w:rPr>
        <w:t xml:space="preserve"> главы 13 </w:t>
      </w:r>
      <w:r w:rsidR="00562B19" w:rsidRPr="0050617E">
        <w:t xml:space="preserve">раздела </w:t>
      </w:r>
      <w:r w:rsidR="00562B19" w:rsidRPr="0050617E">
        <w:rPr>
          <w:lang w:val="en-US"/>
        </w:rPr>
        <w:t>II</w:t>
      </w:r>
      <w:r w:rsidR="00562B19" w:rsidRPr="0050617E">
        <w:rPr>
          <w:rFonts w:eastAsiaTheme="minorHAnsi"/>
          <w:lang w:eastAsia="en-US"/>
        </w:rPr>
        <w:t xml:space="preserve"> </w:t>
      </w:r>
      <w:r w:rsidR="006033E0" w:rsidRPr="0050617E">
        <w:rPr>
          <w:rFonts w:eastAsiaTheme="minorHAnsi"/>
          <w:lang w:eastAsia="en-US"/>
        </w:rPr>
        <w:t>изложить в следующей редакции:</w:t>
      </w:r>
    </w:p>
    <w:p w:rsidR="00C94BC5" w:rsidRPr="0050617E" w:rsidRDefault="006033E0" w:rsidP="0050617E">
      <w:pPr>
        <w:pStyle w:val="aa"/>
        <w:ind w:firstLine="851"/>
        <w:jc w:val="both"/>
        <w:rPr>
          <w:rFonts w:ascii="Times New Roman" w:hAnsi="Times New Roman" w:cs="Times New Roman"/>
          <w:sz w:val="24"/>
          <w:szCs w:val="24"/>
        </w:rPr>
      </w:pPr>
      <w:r w:rsidRPr="0050617E">
        <w:rPr>
          <w:rFonts w:ascii="Times New Roman" w:eastAsiaTheme="minorHAnsi" w:hAnsi="Times New Roman" w:cs="Times New Roman"/>
          <w:sz w:val="24"/>
          <w:szCs w:val="24"/>
          <w:lang w:eastAsia="en-US"/>
        </w:rPr>
        <w:t>«</w:t>
      </w:r>
      <w:r w:rsidRPr="0050617E">
        <w:rPr>
          <w:rFonts w:ascii="Times New Roman" w:hAnsi="Times New Roman" w:cs="Times New Roman"/>
          <w:bCs/>
          <w:sz w:val="24"/>
          <w:szCs w:val="24"/>
        </w:rPr>
        <w:t>13.6.</w:t>
      </w:r>
      <w:r w:rsidRPr="0050617E">
        <w:rPr>
          <w:rFonts w:ascii="Times New Roman" w:eastAsiaTheme="minorHAnsi" w:hAnsi="Times New Roman" w:cs="Times New Roman"/>
          <w:sz w:val="24"/>
          <w:szCs w:val="24"/>
          <w:lang w:eastAsia="en-US"/>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rsidR="00EC6703" w:rsidRPr="0050617E" w:rsidRDefault="00EC6703" w:rsidP="00EC6703">
      <w:pPr>
        <w:spacing w:line="276" w:lineRule="auto"/>
        <w:ind w:firstLine="851"/>
        <w:jc w:val="both"/>
      </w:pPr>
      <w:r w:rsidRPr="0050617E">
        <w:t xml:space="preserve">2. Опубликовать настоящее решение в средствах массовой информации и разместить на официальном сайте Администрации </w:t>
      </w:r>
      <w:r>
        <w:t xml:space="preserve">сельского поселения Семёновка </w:t>
      </w:r>
      <w:r w:rsidRPr="0050617E">
        <w:t>муниципального района Нефтегорский Самарской области.</w:t>
      </w:r>
    </w:p>
    <w:p w:rsidR="00EC6703" w:rsidRPr="0050617E" w:rsidRDefault="00EC6703" w:rsidP="00EC6703">
      <w:pPr>
        <w:spacing w:line="276" w:lineRule="auto"/>
        <w:ind w:firstLine="851"/>
        <w:jc w:val="both"/>
      </w:pPr>
      <w:r w:rsidRPr="0050617E">
        <w:t>3.Настоящее решение вступает в силу со дня его официального опубликования.</w:t>
      </w:r>
    </w:p>
    <w:p w:rsidR="00E47A0F" w:rsidRDefault="00E47A0F" w:rsidP="00911C4F">
      <w:pPr>
        <w:pStyle w:val="a7"/>
        <w:spacing w:before="0" w:beforeAutospacing="0" w:after="0" w:afterAutospacing="0" w:line="276" w:lineRule="auto"/>
        <w:rPr>
          <w:rFonts w:eastAsia="Yu Mincho"/>
        </w:rPr>
      </w:pPr>
    </w:p>
    <w:p w:rsidR="00EC428E" w:rsidRDefault="00EC428E" w:rsidP="00911C4F">
      <w:pPr>
        <w:pStyle w:val="a7"/>
        <w:spacing w:before="0" w:beforeAutospacing="0" w:after="0" w:afterAutospacing="0" w:line="276" w:lineRule="auto"/>
        <w:rPr>
          <w:rFonts w:eastAsia="Yu Mincho"/>
        </w:rPr>
      </w:pPr>
    </w:p>
    <w:p w:rsidR="00EC428E" w:rsidRPr="0050617E" w:rsidRDefault="00EC428E" w:rsidP="00911C4F">
      <w:pPr>
        <w:pStyle w:val="a7"/>
        <w:spacing w:before="0" w:beforeAutospacing="0" w:after="0" w:afterAutospacing="0" w:line="276" w:lineRule="auto"/>
        <w:rPr>
          <w:rFonts w:eastAsia="Yu Mincho"/>
        </w:rPr>
      </w:pPr>
    </w:p>
    <w:p w:rsidR="00EC6703" w:rsidRPr="00A52C1F" w:rsidRDefault="00EC6703" w:rsidP="00EC6703">
      <w:pPr>
        <w:jc w:val="both"/>
      </w:pPr>
      <w:r w:rsidRPr="00A52C1F">
        <w:t xml:space="preserve">Председатель Собрания представителей </w:t>
      </w:r>
    </w:p>
    <w:p w:rsidR="00EC6703" w:rsidRPr="00A52C1F" w:rsidRDefault="00EC6703" w:rsidP="00EC6703">
      <w:pPr>
        <w:jc w:val="both"/>
      </w:pPr>
      <w:bookmarkStart w:id="3" w:name="_Hlk5355789"/>
      <w:r w:rsidRPr="00A52C1F">
        <w:t xml:space="preserve">сельского поселения Семеновка </w:t>
      </w:r>
    </w:p>
    <w:p w:rsidR="00EC6703" w:rsidRPr="00A52C1F" w:rsidRDefault="00EC6703" w:rsidP="00EC6703">
      <w:pPr>
        <w:jc w:val="both"/>
      </w:pPr>
      <w:r w:rsidRPr="00A52C1F">
        <w:t>муниципального района Нефтегорский</w:t>
      </w:r>
    </w:p>
    <w:p w:rsidR="00EC6703" w:rsidRPr="00A52C1F" w:rsidRDefault="00EC6703" w:rsidP="00EC6703">
      <w:pPr>
        <w:jc w:val="both"/>
      </w:pPr>
      <w:r w:rsidRPr="00A52C1F">
        <w:t xml:space="preserve">Самарской области                                                  </w:t>
      </w:r>
      <w:r>
        <w:t xml:space="preserve">                        </w:t>
      </w:r>
      <w:r w:rsidRPr="00A52C1F">
        <w:t xml:space="preserve">            Е.А. </w:t>
      </w:r>
      <w:proofErr w:type="spellStart"/>
      <w:r w:rsidRPr="00A52C1F">
        <w:t>Бортникова</w:t>
      </w:r>
      <w:proofErr w:type="spellEnd"/>
    </w:p>
    <w:bookmarkEnd w:id="3"/>
    <w:p w:rsidR="00EC6703" w:rsidRDefault="00EC6703" w:rsidP="00EC6703">
      <w:pPr>
        <w:jc w:val="both"/>
      </w:pPr>
    </w:p>
    <w:p w:rsidR="00EC6703" w:rsidRPr="00A52C1F" w:rsidRDefault="00EC6703" w:rsidP="00EC6703">
      <w:pPr>
        <w:jc w:val="both"/>
      </w:pPr>
    </w:p>
    <w:p w:rsidR="00EC6703" w:rsidRPr="00A52C1F" w:rsidRDefault="00EC6703" w:rsidP="00EC6703">
      <w:pPr>
        <w:jc w:val="both"/>
      </w:pPr>
      <w:r w:rsidRPr="00A52C1F">
        <w:t xml:space="preserve">Глава сельского поселения Семеновка </w:t>
      </w:r>
    </w:p>
    <w:p w:rsidR="00EC6703" w:rsidRPr="00A52C1F" w:rsidRDefault="00EC6703" w:rsidP="00EC6703">
      <w:pPr>
        <w:jc w:val="both"/>
      </w:pPr>
      <w:r w:rsidRPr="00A52C1F">
        <w:t xml:space="preserve">муниципального района Нефтегорский </w:t>
      </w:r>
    </w:p>
    <w:p w:rsidR="00EC6703" w:rsidRPr="00A52C1F" w:rsidRDefault="00EC6703" w:rsidP="00EC6703">
      <w:pPr>
        <w:jc w:val="both"/>
        <w:rPr>
          <w:rStyle w:val="a9"/>
          <w:bCs w:val="0"/>
        </w:rPr>
      </w:pPr>
      <w:r w:rsidRPr="00A52C1F">
        <w:t xml:space="preserve">Самарской области                                                             </w:t>
      </w:r>
      <w:r>
        <w:t xml:space="preserve">                 </w:t>
      </w:r>
      <w:r w:rsidRPr="00A52C1F">
        <w:t xml:space="preserve">                С.И. </w:t>
      </w:r>
      <w:proofErr w:type="spellStart"/>
      <w:r w:rsidRPr="00A52C1F">
        <w:t>Сивоха</w:t>
      </w:r>
      <w:proofErr w:type="spellEnd"/>
    </w:p>
    <w:p w:rsidR="00EC6703" w:rsidRPr="00A52C1F" w:rsidRDefault="00EC6703" w:rsidP="00EC6703">
      <w:pPr>
        <w:pStyle w:val="aa"/>
        <w:rPr>
          <w:rStyle w:val="a9"/>
          <w:rFonts w:ascii="Times New Roman" w:hAnsi="Times New Roman" w:cs="Times New Roman"/>
          <w:b w:val="0"/>
          <w:sz w:val="24"/>
          <w:szCs w:val="24"/>
        </w:rPr>
      </w:pPr>
    </w:p>
    <w:p w:rsidR="00A579DD" w:rsidRDefault="00A579DD" w:rsidP="00EC6703">
      <w:pPr>
        <w:pStyle w:val="a7"/>
        <w:spacing w:before="0" w:beforeAutospacing="0" w:after="0" w:afterAutospacing="0" w:line="276" w:lineRule="auto"/>
        <w:ind w:firstLine="851"/>
        <w:rPr>
          <w:sz w:val="26"/>
          <w:szCs w:val="26"/>
        </w:rPr>
      </w:pPr>
    </w:p>
    <w:sectPr w:rsidR="00A579DD" w:rsidSect="00EC6703">
      <w:pgSz w:w="11906" w:h="16838"/>
      <w:pgMar w:top="1134" w:right="849" w:bottom="1134"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EA593A"/>
    <w:rsid w:val="00005F4A"/>
    <w:rsid w:val="00044FD8"/>
    <w:rsid w:val="00045915"/>
    <w:rsid w:val="0006094A"/>
    <w:rsid w:val="00073B26"/>
    <w:rsid w:val="000853AB"/>
    <w:rsid w:val="000905F1"/>
    <w:rsid w:val="000B55BB"/>
    <w:rsid w:val="000C360F"/>
    <w:rsid w:val="00197D94"/>
    <w:rsid w:val="001B0FF2"/>
    <w:rsid w:val="001C6889"/>
    <w:rsid w:val="001E08B9"/>
    <w:rsid w:val="00203688"/>
    <w:rsid w:val="002457B4"/>
    <w:rsid w:val="002632D9"/>
    <w:rsid w:val="0026475F"/>
    <w:rsid w:val="00296EFC"/>
    <w:rsid w:val="002A00DF"/>
    <w:rsid w:val="002A312B"/>
    <w:rsid w:val="002B29DE"/>
    <w:rsid w:val="002C3895"/>
    <w:rsid w:val="00316CDE"/>
    <w:rsid w:val="003644D9"/>
    <w:rsid w:val="0039371E"/>
    <w:rsid w:val="003A4989"/>
    <w:rsid w:val="003B699B"/>
    <w:rsid w:val="003C2E0F"/>
    <w:rsid w:val="003D66DE"/>
    <w:rsid w:val="00417D17"/>
    <w:rsid w:val="00427095"/>
    <w:rsid w:val="0043549D"/>
    <w:rsid w:val="004D17B9"/>
    <w:rsid w:val="004F737A"/>
    <w:rsid w:val="00505B01"/>
    <w:rsid w:val="0050617E"/>
    <w:rsid w:val="00513300"/>
    <w:rsid w:val="00530B90"/>
    <w:rsid w:val="00562B19"/>
    <w:rsid w:val="005F65E0"/>
    <w:rsid w:val="006033E0"/>
    <w:rsid w:val="00616335"/>
    <w:rsid w:val="00650237"/>
    <w:rsid w:val="00672C7E"/>
    <w:rsid w:val="006B49C1"/>
    <w:rsid w:val="006B7D14"/>
    <w:rsid w:val="006C4606"/>
    <w:rsid w:val="006D30F3"/>
    <w:rsid w:val="006E6B43"/>
    <w:rsid w:val="0070757B"/>
    <w:rsid w:val="007876A2"/>
    <w:rsid w:val="0079112B"/>
    <w:rsid w:val="007A3E8B"/>
    <w:rsid w:val="00811189"/>
    <w:rsid w:val="00863D63"/>
    <w:rsid w:val="008861BD"/>
    <w:rsid w:val="008901CD"/>
    <w:rsid w:val="008B5356"/>
    <w:rsid w:val="008D52F0"/>
    <w:rsid w:val="008E68A8"/>
    <w:rsid w:val="00910CCF"/>
    <w:rsid w:val="00911C4F"/>
    <w:rsid w:val="0091230A"/>
    <w:rsid w:val="00941A95"/>
    <w:rsid w:val="00966136"/>
    <w:rsid w:val="00974F41"/>
    <w:rsid w:val="009A1120"/>
    <w:rsid w:val="009A749B"/>
    <w:rsid w:val="009C3484"/>
    <w:rsid w:val="009F0678"/>
    <w:rsid w:val="00A2569A"/>
    <w:rsid w:val="00A579DD"/>
    <w:rsid w:val="00A925AC"/>
    <w:rsid w:val="00A946D7"/>
    <w:rsid w:val="00AD0146"/>
    <w:rsid w:val="00B80F65"/>
    <w:rsid w:val="00BC12DB"/>
    <w:rsid w:val="00BD7C69"/>
    <w:rsid w:val="00C03849"/>
    <w:rsid w:val="00C03FE9"/>
    <w:rsid w:val="00C17E4B"/>
    <w:rsid w:val="00C43002"/>
    <w:rsid w:val="00C94BC5"/>
    <w:rsid w:val="00CC101B"/>
    <w:rsid w:val="00CC292E"/>
    <w:rsid w:val="00CD3C91"/>
    <w:rsid w:val="00D11EED"/>
    <w:rsid w:val="00D12BD7"/>
    <w:rsid w:val="00DB1A8E"/>
    <w:rsid w:val="00DD47A9"/>
    <w:rsid w:val="00DE30CF"/>
    <w:rsid w:val="00DF17F8"/>
    <w:rsid w:val="00DF3A93"/>
    <w:rsid w:val="00E200B8"/>
    <w:rsid w:val="00E47A0F"/>
    <w:rsid w:val="00E85E82"/>
    <w:rsid w:val="00EA593A"/>
    <w:rsid w:val="00EB6598"/>
    <w:rsid w:val="00EC428E"/>
    <w:rsid w:val="00EC6703"/>
    <w:rsid w:val="00F40CEE"/>
    <w:rsid w:val="00F414EA"/>
    <w:rsid w:val="00F464D8"/>
    <w:rsid w:val="00F66050"/>
    <w:rsid w:val="00FA5F96"/>
    <w:rsid w:val="00FB47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93A"/>
    <w:pPr>
      <w:spacing w:after="0" w:line="240" w:lineRule="auto"/>
    </w:pPr>
    <w:rPr>
      <w:rFonts w:eastAsia="Times New Roman"/>
      <w:bCs w:val="0"/>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A593A"/>
    <w:rPr>
      <w:color w:val="5F5F5F"/>
      <w:u w:val="single"/>
    </w:rPr>
  </w:style>
  <w:style w:type="paragraph" w:styleId="a4">
    <w:name w:val="Balloon Text"/>
    <w:basedOn w:val="a"/>
    <w:link w:val="a5"/>
    <w:uiPriority w:val="99"/>
    <w:semiHidden/>
    <w:unhideWhenUsed/>
    <w:rsid w:val="00EA593A"/>
    <w:rPr>
      <w:rFonts w:ascii="Tahoma" w:hAnsi="Tahoma" w:cs="Tahoma"/>
      <w:sz w:val="16"/>
      <w:szCs w:val="16"/>
    </w:rPr>
  </w:style>
  <w:style w:type="character" w:customStyle="1" w:styleId="a5">
    <w:name w:val="Текст выноски Знак"/>
    <w:basedOn w:val="a0"/>
    <w:link w:val="a4"/>
    <w:uiPriority w:val="99"/>
    <w:semiHidden/>
    <w:rsid w:val="00EA593A"/>
    <w:rPr>
      <w:rFonts w:ascii="Tahoma" w:eastAsia="Times New Roman" w:hAnsi="Tahoma" w:cs="Tahoma"/>
      <w:bCs w:val="0"/>
      <w:color w:val="auto"/>
      <w:sz w:val="16"/>
      <w:szCs w:val="16"/>
      <w:lang w:eastAsia="ru-RU"/>
    </w:rPr>
  </w:style>
  <w:style w:type="paragraph" w:customStyle="1" w:styleId="formattext">
    <w:name w:val="formattext"/>
    <w:basedOn w:val="a"/>
    <w:rsid w:val="00EA593A"/>
    <w:pPr>
      <w:spacing w:before="100" w:beforeAutospacing="1" w:after="100" w:afterAutospacing="1"/>
    </w:pPr>
  </w:style>
  <w:style w:type="paragraph" w:styleId="a6">
    <w:name w:val="List Paragraph"/>
    <w:basedOn w:val="a"/>
    <w:uiPriority w:val="34"/>
    <w:qFormat/>
    <w:rsid w:val="005F65E0"/>
    <w:pPr>
      <w:ind w:left="720"/>
      <w:contextualSpacing/>
    </w:pPr>
  </w:style>
  <w:style w:type="paragraph" w:styleId="a7">
    <w:name w:val="Normal (Web)"/>
    <w:basedOn w:val="a"/>
    <w:uiPriority w:val="99"/>
    <w:unhideWhenUsed/>
    <w:rsid w:val="00E47A0F"/>
    <w:pPr>
      <w:spacing w:before="100" w:beforeAutospacing="1" w:after="100" w:afterAutospacing="1"/>
    </w:pPr>
  </w:style>
  <w:style w:type="table" w:styleId="a8">
    <w:name w:val="Table Grid"/>
    <w:basedOn w:val="a1"/>
    <w:uiPriority w:val="59"/>
    <w:rsid w:val="00E47A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E47A0F"/>
    <w:pPr>
      <w:spacing w:before="100" w:beforeAutospacing="1" w:after="100" w:afterAutospacing="1"/>
    </w:pPr>
  </w:style>
  <w:style w:type="character" w:styleId="a9">
    <w:name w:val="Strong"/>
    <w:qFormat/>
    <w:rsid w:val="00E47A0F"/>
    <w:rPr>
      <w:b/>
      <w:bCs/>
    </w:rPr>
  </w:style>
  <w:style w:type="paragraph" w:styleId="aa">
    <w:name w:val="No Spacing"/>
    <w:uiPriority w:val="1"/>
    <w:qFormat/>
    <w:rsid w:val="00FA5F96"/>
    <w:pPr>
      <w:spacing w:after="0" w:line="240" w:lineRule="auto"/>
    </w:pPr>
    <w:rPr>
      <w:rFonts w:ascii="Calibri" w:eastAsia="Times New Roman" w:hAnsi="Calibri" w:cs="Calibri"/>
      <w:bCs w:val="0"/>
      <w:color w:val="auto"/>
      <w:sz w:val="22"/>
      <w:szCs w:val="22"/>
      <w:lang w:eastAsia="ru-RU"/>
    </w:rPr>
  </w:style>
  <w:style w:type="character" w:customStyle="1" w:styleId="FontStyle57">
    <w:name w:val="Font Style57"/>
    <w:uiPriority w:val="99"/>
    <w:rsid w:val="00FA5F96"/>
    <w:rPr>
      <w:rFonts w:ascii="Times New Roman" w:hAnsi="Times New Roman" w:cs="Times New Roman"/>
      <w:sz w:val="26"/>
      <w:szCs w:val="26"/>
    </w:rPr>
  </w:style>
  <w:style w:type="paragraph" w:customStyle="1" w:styleId="Style26">
    <w:name w:val="Style26"/>
    <w:basedOn w:val="a"/>
    <w:uiPriority w:val="99"/>
    <w:rsid w:val="00FA5F96"/>
    <w:pPr>
      <w:widowControl w:val="0"/>
      <w:autoSpaceDE w:val="0"/>
      <w:autoSpaceDN w:val="0"/>
      <w:adjustRightInd w:val="0"/>
      <w:spacing w:line="322" w:lineRule="exact"/>
      <w:ind w:firstLine="706"/>
      <w:jc w:val="both"/>
    </w:pPr>
  </w:style>
  <w:style w:type="paragraph" w:customStyle="1" w:styleId="ConsPlusTitle">
    <w:name w:val="ConsPlusTitle"/>
    <w:rsid w:val="00505B01"/>
    <w:pPr>
      <w:widowControl w:val="0"/>
      <w:autoSpaceDE w:val="0"/>
      <w:autoSpaceDN w:val="0"/>
      <w:adjustRightInd w:val="0"/>
      <w:spacing w:after="0" w:line="240" w:lineRule="auto"/>
    </w:pPr>
    <w:rPr>
      <w:rFonts w:ascii="Arial" w:eastAsia="Times New Roman" w:hAnsi="Arial" w:cs="Arial"/>
      <w:b/>
      <w:color w:val="auto"/>
      <w:sz w:val="20"/>
      <w:szCs w:val="20"/>
      <w:lang w:eastAsia="ru-RU"/>
    </w:rPr>
  </w:style>
  <w:style w:type="paragraph" w:customStyle="1" w:styleId="ab">
    <w:name w:val="Знак"/>
    <w:basedOn w:val="a"/>
    <w:rsid w:val="00505B01"/>
    <w:pPr>
      <w:widowControl w:val="0"/>
      <w:adjustRightInd w:val="0"/>
      <w:spacing w:after="160" w:line="240" w:lineRule="exact"/>
      <w:jc w:val="right"/>
    </w:pPr>
    <w:rPr>
      <w:sz w:val="20"/>
      <w:szCs w:val="20"/>
      <w:lang w:val="en-GB"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40A70D6247CDAED24CF17A544ECF3EF03B753CDB2066C64AFB242B3AFC499E022CBE9938AABFC037A211BEE4C192B2279E709958882B18UAF" TargetMode="External"/><Relationship Id="rId5" Type="http://schemas.openxmlformats.org/officeDocument/2006/relationships/hyperlink" Target="consultantplus://offline/ref=40A70D6247CDAED24CF17A544ECF3EF03B753CDB2066C64AFB242B3AFC499E022CBE993CABB7C437A211BEE4C192B2279E709958882B18UA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43041-2416-47CE-B8C4-335D50FD4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9</Pages>
  <Words>4708</Words>
  <Characters>26839</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Нина Кузнецова</cp:lastModifiedBy>
  <cp:revision>44</cp:revision>
  <cp:lastPrinted>2022-03-30T05:19:00Z</cp:lastPrinted>
  <dcterms:created xsi:type="dcterms:W3CDTF">2020-07-07T12:47:00Z</dcterms:created>
  <dcterms:modified xsi:type="dcterms:W3CDTF">2023-01-26T18:54:00Z</dcterms:modified>
</cp:coreProperties>
</file>