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FD" w:rsidRPr="0052186E" w:rsidRDefault="004153FD" w:rsidP="004153FD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caps/>
          <w:color w:val="227FBC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Нефтегорская межрайонная прокуратура </w:t>
      </w:r>
      <w:r w:rsidRPr="0052186E">
        <w:rPr>
          <w:b w:val="0"/>
          <w:color w:val="000000" w:themeColor="text1"/>
          <w:sz w:val="28"/>
          <w:szCs w:val="28"/>
        </w:rPr>
        <w:t>разъясняет:</w:t>
      </w:r>
      <w:r w:rsidRPr="00E94400">
        <w:rPr>
          <w:b w:val="0"/>
          <w:sz w:val="28"/>
          <w:szCs w:val="28"/>
        </w:rPr>
        <w:t xml:space="preserve"> «Обязаны ли организации принимать меры по предупреждению коррупции.»</w:t>
      </w:r>
    </w:p>
    <w:p w:rsidR="004153FD" w:rsidRPr="00EF7633" w:rsidRDefault="004153FD" w:rsidP="00415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3763"/>
      </w:tblGrid>
      <w:tr w:rsidR="004153FD" w:rsidRPr="00EF7633" w:rsidTr="00EC668C">
        <w:tc>
          <w:tcPr>
            <w:tcW w:w="4311" w:type="dxa"/>
          </w:tcPr>
          <w:p w:rsidR="004153FD" w:rsidRPr="00EF7633" w:rsidRDefault="004153FD" w:rsidP="00EC668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Roboto" w:eastAsia="Times New Roman" w:hAnsi="Roboto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63B37114" wp14:editId="7605FCCE">
                  <wp:extent cx="3551274" cy="3413051"/>
                  <wp:effectExtent l="0" t="0" r="0" b="0"/>
                  <wp:docPr id="1" name="Рисунок 1" descr="C:\Users\Svetlana\Downloads\5E50F5AC-910B-46A7-8A93-CABB8E814B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ownloads\5E50F5AC-910B-46A7-8A93-CABB8E814B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76" cy="341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</w:tcPr>
          <w:p w:rsidR="004153FD" w:rsidRPr="00EF7633" w:rsidRDefault="004153FD" w:rsidP="00EC668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153FD" w:rsidRPr="00E94400" w:rsidRDefault="004153FD" w:rsidP="00A06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 xml:space="preserve">Разъясняет ситуацию </w:t>
      </w:r>
      <w:r w:rsidR="00E94400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 w:rsidRPr="00E94400">
        <w:rPr>
          <w:rFonts w:ascii="Times New Roman" w:eastAsia="Times New Roman" w:hAnsi="Times New Roman" w:cs="Times New Roman"/>
          <w:sz w:val="28"/>
          <w:szCs w:val="28"/>
        </w:rPr>
        <w:t xml:space="preserve"> Нефтегорского межрайонного прокурора Александр Галузин.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В соответствии со ст. 13.3 Федерального закона от 25.12.2008 № 273-Ф3 «О противодействии коррупции», организации обязаны разрабатывать и принимать меры по предупреждению коррупции.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Меры по предупреждению коррупции, принимаемые в организации должны включать: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- сотрудничество организации с правоохранительными органами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- разработку и внедрение в практику стандартов и процедур, направленных на обеспечение добросовестной работы организации;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- принятие кодекса этики и служебного поведения работников организации;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- предотвращение и урегулирование конфликта интересов;</w:t>
      </w:r>
    </w:p>
    <w:p w:rsidR="00D413A6" w:rsidRPr="00E94400" w:rsidRDefault="00D413A6" w:rsidP="00A0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400">
        <w:rPr>
          <w:rFonts w:ascii="Times New Roman" w:eastAsia="Times New Roman" w:hAnsi="Times New Roman" w:cs="Times New Roman"/>
          <w:sz w:val="28"/>
          <w:szCs w:val="28"/>
        </w:rPr>
        <w:t>- недопущение составления неофициальной отчетности и использования поддельных документов.</w:t>
      </w:r>
    </w:p>
    <w:p w:rsidR="00DC7F4E" w:rsidRPr="00E94400" w:rsidRDefault="00DC7F4E" w:rsidP="00D413A6">
      <w:pPr>
        <w:spacing w:after="0" w:line="240" w:lineRule="auto"/>
        <w:ind w:firstLine="709"/>
      </w:pPr>
    </w:p>
    <w:sectPr w:rsidR="00DC7F4E" w:rsidRPr="00E9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85"/>
    <w:rsid w:val="004153FD"/>
    <w:rsid w:val="007F5D85"/>
    <w:rsid w:val="00A06E49"/>
    <w:rsid w:val="00D413A6"/>
    <w:rsid w:val="00DC7F4E"/>
    <w:rsid w:val="00E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F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15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5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4153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40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F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15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5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4153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4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Салманов</dc:creator>
  <cp:keywords/>
  <dc:description/>
  <cp:lastModifiedBy>User038004</cp:lastModifiedBy>
  <cp:revision>6</cp:revision>
  <dcterms:created xsi:type="dcterms:W3CDTF">2021-05-25T09:07:00Z</dcterms:created>
  <dcterms:modified xsi:type="dcterms:W3CDTF">2022-02-28T05:13:00Z</dcterms:modified>
</cp:coreProperties>
</file>