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20" w:rsidRDefault="005A3320" w:rsidP="005A3320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Межрайонная прокуратура </w:t>
      </w:r>
      <w:proofErr w:type="spellStart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Нефтегорского</w:t>
      </w:r>
      <w:proofErr w:type="spellEnd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района Самарской области разъясняет:</w:t>
      </w:r>
    </w:p>
    <w:p w:rsidR="005A3320" w:rsidRDefault="005A3320" w:rsidP="005A3320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A3320">
        <w:rPr>
          <w:rFonts w:ascii="Times New Roman" w:hAnsi="Times New Roman" w:cs="Times New Roman"/>
          <w:b/>
          <w:sz w:val="28"/>
          <w:szCs w:val="28"/>
        </w:rPr>
        <w:t>Об обязанности собственника помещений в многоквартирном доме соблюдать правила содержания общего имущества</w:t>
      </w:r>
    </w:p>
    <w:bookmarkEnd w:id="0"/>
    <w:p w:rsidR="005A3320" w:rsidRPr="005A3320" w:rsidRDefault="005A3320" w:rsidP="005A3320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320" w:rsidRPr="005A3320" w:rsidRDefault="005A3320" w:rsidP="005A332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320">
        <w:rPr>
          <w:rFonts w:ascii="Times New Roman" w:hAnsi="Times New Roman" w:cs="Times New Roman"/>
          <w:sz w:val="28"/>
          <w:szCs w:val="28"/>
        </w:rPr>
        <w:t xml:space="preserve">Исходя из положений п. п. 1, 2 ст. 287.5, п. 1 ст. 290 ГК РФ, ч. 4 ст. 30, п. 1 ч. 1 ст. 36 ЖК РФ, </w:t>
      </w:r>
      <w:proofErr w:type="spellStart"/>
      <w:r w:rsidRPr="005A332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A3320">
        <w:rPr>
          <w:rFonts w:ascii="Times New Roman" w:hAnsi="Times New Roman" w:cs="Times New Roman"/>
          <w:sz w:val="28"/>
          <w:szCs w:val="28"/>
        </w:rPr>
        <w:t>. "а" п. 2 Правил, утвержденных Постановлением РФ от 13.08.2006 № 491 собственник помещения в многоквартирном доме обязан соблюдать правила содержания общего имущества собственников помещений в многоквартирном доме, к которому относятся, в том числе межквартирные лестничные площадки.</w:t>
      </w:r>
    </w:p>
    <w:p w:rsidR="005A3320" w:rsidRPr="005A3320" w:rsidRDefault="005A3320" w:rsidP="005A332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320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 общее имущество должно содержаться в состоянии, обеспечивающем, в частности: безопасность для жизни и здоровья граждан; доступность пользования жилыми и (или) нежилыми помещениями, помещениями общего пользования; соблюдение прав и законных интересов собственников помещений, а также иных лиц (п. 10 Правил).</w:t>
      </w:r>
    </w:p>
    <w:p w:rsidR="005A3320" w:rsidRPr="005A3320" w:rsidRDefault="005A3320" w:rsidP="005A332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320">
        <w:rPr>
          <w:rFonts w:ascii="Times New Roman" w:hAnsi="Times New Roman" w:cs="Times New Roman"/>
          <w:sz w:val="28"/>
          <w:szCs w:val="28"/>
        </w:rPr>
        <w:t>Таким образом, не допускается размещение на лестничных площадках бытовых вещей, оборудования, инвентаря и других предметов (п. 3.2.16 Правил и норм, утв. Постановлением Госстроя РФ от 27.09.2003 № 170).</w:t>
      </w:r>
    </w:p>
    <w:p w:rsidR="005A3320" w:rsidRPr="005A3320" w:rsidRDefault="005A3320" w:rsidP="005A332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320">
        <w:rPr>
          <w:rFonts w:ascii="Times New Roman" w:hAnsi="Times New Roman" w:cs="Times New Roman"/>
          <w:sz w:val="28"/>
          <w:szCs w:val="28"/>
        </w:rPr>
        <w:t xml:space="preserve">На основании ч. 4 ст. 17 ЖК РФ, ч. 2 ст. 34 Закона от 21.12.1994 № 69-ФЗ необходимо соблюдать требования пожарной безопасности, которыми, в частности, запрещено хранить под лестничными маршами и площадками вещи, мебель, оборудование и другие предметы, выполненные из горючих материалов (п. 1, </w:t>
      </w:r>
      <w:proofErr w:type="spellStart"/>
      <w:r w:rsidRPr="005A332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A3320">
        <w:rPr>
          <w:rFonts w:ascii="Times New Roman" w:hAnsi="Times New Roman" w:cs="Times New Roman"/>
          <w:sz w:val="28"/>
          <w:szCs w:val="28"/>
        </w:rPr>
        <w:t>. "к" п. 16 Правил, утв. Постановлением Правительства Российской Федерации от 16.09.2020 № 1479).</w:t>
      </w:r>
    </w:p>
    <w:p w:rsidR="005A3320" w:rsidRPr="005A3320" w:rsidRDefault="005A3320" w:rsidP="005A332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320">
        <w:rPr>
          <w:rFonts w:ascii="Times New Roman" w:hAnsi="Times New Roman" w:cs="Times New Roman"/>
          <w:sz w:val="28"/>
          <w:szCs w:val="28"/>
        </w:rPr>
        <w:t>За нарушение требований пожарной безопасности для граждан установлена административная ответственность в виде предупреждения или наложения административного штрафа в размере от 5 000 до 15 000 рублей (ч. 1 ст. 20.4 КоАП РФ).</w:t>
      </w:r>
    </w:p>
    <w:p w:rsidR="005A3320" w:rsidRDefault="005A3320" w:rsidP="0010786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0F3" w:rsidRDefault="00E140F3" w:rsidP="0010786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0F3" w:rsidRDefault="00E140F3" w:rsidP="0010786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0F3" w:rsidRDefault="00E140F3" w:rsidP="0010786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0F3" w:rsidRDefault="00E140F3" w:rsidP="0010786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0F3" w:rsidRDefault="00E140F3" w:rsidP="0010786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0F3" w:rsidRDefault="00E140F3" w:rsidP="0010786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0F3" w:rsidRDefault="00E140F3" w:rsidP="0010786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140F3" w:rsidSect="00E140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F95"/>
    <w:multiLevelType w:val="multilevel"/>
    <w:tmpl w:val="66A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F9"/>
    <w:rsid w:val="00060A83"/>
    <w:rsid w:val="0010786C"/>
    <w:rsid w:val="00174099"/>
    <w:rsid w:val="005A3320"/>
    <w:rsid w:val="005E7AAC"/>
    <w:rsid w:val="0060250F"/>
    <w:rsid w:val="00602DBC"/>
    <w:rsid w:val="0061587E"/>
    <w:rsid w:val="00651BB3"/>
    <w:rsid w:val="006C0882"/>
    <w:rsid w:val="007D7DD8"/>
    <w:rsid w:val="0093666D"/>
    <w:rsid w:val="00A544D7"/>
    <w:rsid w:val="00AB67F9"/>
    <w:rsid w:val="00BB70B7"/>
    <w:rsid w:val="00DB1B61"/>
    <w:rsid w:val="00E140F3"/>
    <w:rsid w:val="00E66134"/>
    <w:rsid w:val="00E828D3"/>
    <w:rsid w:val="00E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5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8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5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8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954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13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35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4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8347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990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9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364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5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26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2444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4341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2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74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882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6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2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3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704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26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59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3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70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81268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51789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1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06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308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63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2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1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9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7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55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111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42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4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2433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8709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3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143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28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48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3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5313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88307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5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561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790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6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2194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79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2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2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5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22727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93285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158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092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7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4153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14469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6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38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69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8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3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235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515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34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2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002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641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6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8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3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050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692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2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393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90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24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1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1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28886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512065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791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805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8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5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30522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467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97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4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65795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9912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492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73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80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4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824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661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34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1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7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006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717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80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9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251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85035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660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63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8859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237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72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50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291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867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99631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75790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301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861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26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3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823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316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11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8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2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7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9695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59117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583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359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10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0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1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35610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6147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95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70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10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42063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1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684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23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3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2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8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368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3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65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9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68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20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330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6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1218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42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33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5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9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0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9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8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7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27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42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36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0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1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336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49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3382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76221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0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89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86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58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Expert</cp:lastModifiedBy>
  <cp:revision>9</cp:revision>
  <dcterms:created xsi:type="dcterms:W3CDTF">2023-09-11T11:18:00Z</dcterms:created>
  <dcterms:modified xsi:type="dcterms:W3CDTF">2023-12-13T05:14:00Z</dcterms:modified>
</cp:coreProperties>
</file>